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33496" w14:textId="2A51178F" w:rsidR="00EC00C7" w:rsidRDefault="00EC00C7" w:rsidP="00C21E64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7240890" wp14:editId="3EE58DC6">
            <wp:simplePos x="0" y="0"/>
            <wp:positionH relativeFrom="column">
              <wp:posOffset>1934845</wp:posOffset>
            </wp:positionH>
            <wp:positionV relativeFrom="paragraph">
              <wp:posOffset>76200</wp:posOffset>
            </wp:positionV>
            <wp:extent cx="3032760" cy="882650"/>
            <wp:effectExtent l="0" t="0" r="0" b="0"/>
            <wp:wrapTopAndBottom/>
            <wp:docPr id="197920349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203492" name="Obraz 197920349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59264" behindDoc="0" locked="0" layoutInCell="1" allowOverlap="1" wp14:anchorId="77ABFC8D" wp14:editId="1EBBDF5F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798830" cy="929640"/>
            <wp:effectExtent l="0" t="0" r="1270" b="3810"/>
            <wp:wrapSquare wrapText="righ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E64">
        <w:rPr>
          <w:rFonts w:ascii="Times New Roman" w:hAnsi="Times New Roman" w:cs="Times New Roman"/>
          <w:sz w:val="24"/>
          <w:szCs w:val="24"/>
        </w:rPr>
        <w:t xml:space="preserve">       </w:t>
      </w:r>
      <w:r w:rsidR="00C21E64">
        <w:rPr>
          <w:rFonts w:ascii="Times New Roman" w:hAnsi="Times New Roman" w:cs="Times New Roman"/>
          <w:sz w:val="24"/>
          <w:szCs w:val="24"/>
        </w:rPr>
        <w:tab/>
      </w:r>
    </w:p>
    <w:p w14:paraId="0B069DF6" w14:textId="1BD8D0CF" w:rsidR="00EC00C7" w:rsidRDefault="00EC00C7" w:rsidP="00C21E64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393E5CE3" w14:textId="34C52AC5" w:rsidR="00C21E64" w:rsidRDefault="00C21E64" w:rsidP="00C21E64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7E3387" w14:textId="77777777" w:rsidR="00C21E64" w:rsidRDefault="00C21E64" w:rsidP="00C21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Deklaracja przystąpienia do Programu Priorytetowego  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„Ciepłe Mieszkanie”</w:t>
      </w:r>
    </w:p>
    <w:p w14:paraId="0C8B8B54" w14:textId="77777777" w:rsidR="00C21E64" w:rsidRDefault="00C21E64" w:rsidP="00C21E6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06CBB5A" w14:textId="77777777" w:rsidR="00C21E64" w:rsidRDefault="00C21E64" w:rsidP="00C21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DLA OSÓB FIZYCZNYCH</w:t>
      </w:r>
    </w:p>
    <w:p w14:paraId="465C617C" w14:textId="77777777" w:rsidR="00C21E64" w:rsidRDefault="00C21E64" w:rsidP="00C21E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49A33" w14:textId="77777777" w:rsidR="00C21E64" w:rsidRDefault="00C21E64" w:rsidP="00C21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6C93A8" w14:textId="77777777" w:rsidR="00C21E64" w:rsidRDefault="00C21E64" w:rsidP="00C21E64">
      <w:pPr>
        <w:pStyle w:val="NormalnyWeb"/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>UWAGA! Deklaracja</w:t>
      </w:r>
      <w:r>
        <w:rPr>
          <w:b/>
          <w:bCs/>
        </w:rPr>
        <w:t xml:space="preserve"> nie stanowi wniosku o udzielenie dofinansowania</w:t>
      </w:r>
      <w:r>
        <w:rPr>
          <w:b/>
        </w:rPr>
        <w:t>. Jej złożenie nie jest jednoznaczne z udziałem w Programie.</w:t>
      </w:r>
    </w:p>
    <w:p w14:paraId="56697AE8" w14:textId="77777777" w:rsidR="00C21E64" w:rsidRDefault="00C21E64" w:rsidP="00C21E64">
      <w:pPr>
        <w:pStyle w:val="NormalnyWeb"/>
        <w:spacing w:before="0" w:beforeAutospacing="0" w:after="0" w:afterAutospacing="0"/>
        <w:contextualSpacing/>
        <w:jc w:val="both"/>
        <w:rPr>
          <w:b/>
          <w:color w:val="FF0000"/>
        </w:rPr>
      </w:pPr>
    </w:p>
    <w:p w14:paraId="279CFF42" w14:textId="457B59F4" w:rsidR="00C21E64" w:rsidRDefault="00C21E64" w:rsidP="00C21E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Hlk147842873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Wnioski będą przyjmowane po podpisaniu umowy dotacji pomiędzy Gminą Chodecz a Wojewódzkim Funduszem Ochrony Środowiska i Gospodarki Wodnej w Toruniu.</w:t>
      </w:r>
    </w:p>
    <w:bookmarkEnd w:id="0"/>
    <w:p w14:paraId="4CF94CCF" w14:textId="73FAFA95" w:rsidR="00C21E64" w:rsidRDefault="00C21E64" w:rsidP="00C21E64">
      <w:pPr>
        <w:pStyle w:val="NormalnyWeb"/>
        <w:spacing w:before="0" w:beforeAutospacing="0" w:after="0" w:afterAutospacing="0"/>
        <w:contextualSpacing/>
        <w:jc w:val="both"/>
      </w:pPr>
      <w:r>
        <w:rPr>
          <w:b/>
        </w:rPr>
        <w:br/>
      </w:r>
      <w:r>
        <w:t xml:space="preserve">Celem naboru deklaracji jest oszacowanie liczby osób zainteresowanych udziałem w Programie oraz określenie rodzaju oczekiwanego wsparcia. Będzie to podstawa do wystąpienia przez Gminę Chodecz do Wojewódzkiego Funduszu Ochrony Środowiska i Gospodarki Wodnej w </w:t>
      </w:r>
      <w:r w:rsidR="00BB43D8">
        <w:t>Toruniu</w:t>
      </w:r>
      <w:r>
        <w:t xml:space="preserve"> o dofinansowanie w określonej wysokości.</w:t>
      </w:r>
    </w:p>
    <w:p w14:paraId="13048621" w14:textId="77777777" w:rsidR="00C21E64" w:rsidRDefault="00C21E64" w:rsidP="00C21E64">
      <w:pPr>
        <w:pStyle w:val="Default"/>
      </w:pPr>
    </w:p>
    <w:p w14:paraId="2F9A6D2A" w14:textId="77777777" w:rsidR="00C21E64" w:rsidRDefault="00C21E64" w:rsidP="00C21E64">
      <w:pPr>
        <w:pStyle w:val="Default"/>
        <w:spacing w:after="1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Deklarację można złożyć: </w:t>
      </w:r>
    </w:p>
    <w:p w14:paraId="525AC18B" w14:textId="719E6311" w:rsidR="00C21E64" w:rsidRDefault="00C21E64" w:rsidP="00C21E64">
      <w:pPr>
        <w:pStyle w:val="Default"/>
        <w:numPr>
          <w:ilvl w:val="0"/>
          <w:numId w:val="1"/>
        </w:numPr>
        <w:spacing w:after="14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formie papierowej w Urzędzie Miasta i Gminy Chodecz lub przesłać na adres: Urząd Miasta i Gminy Chodecz, ul. Kaliska 2, 87-860 Chodecz lub </w:t>
      </w:r>
    </w:p>
    <w:p w14:paraId="1FBA4A7A" w14:textId="6FAF13D0" w:rsidR="00C21E64" w:rsidRPr="00C21E64" w:rsidRDefault="00C21E64" w:rsidP="0051500A">
      <w:pPr>
        <w:pStyle w:val="Default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C21E64">
        <w:rPr>
          <w:rFonts w:ascii="Times New Roman" w:hAnsi="Times New Roman" w:cs="Times New Roman"/>
        </w:rPr>
        <w:t xml:space="preserve">w formie elektronicznej za pośrednictwem </w:t>
      </w:r>
      <w:r>
        <w:rPr>
          <w:rFonts w:ascii="Times New Roman" w:hAnsi="Times New Roman" w:cs="Times New Roman"/>
        </w:rPr>
        <w:t>e-mail: os@chodecz.pl</w:t>
      </w:r>
    </w:p>
    <w:p w14:paraId="48C7E37E" w14:textId="4FCC37E8" w:rsidR="00C21E64" w:rsidRDefault="00C21E64" w:rsidP="00C21E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datę złożenia deklaracji uważa się datę wpływu do Urzędu Miasta i Gminy Chodecz.</w:t>
      </w:r>
    </w:p>
    <w:p w14:paraId="376F22F4" w14:textId="77777777" w:rsidR="00C21E64" w:rsidRDefault="00C21E64" w:rsidP="00C21E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9CBDBD" w14:textId="2113EAE2" w:rsidR="00C21E64" w:rsidRDefault="00C21E64" w:rsidP="00C21E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Termin przyjmowania deklaracji: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do </w:t>
      </w:r>
      <w:r w:rsidR="00C12D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15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12D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marca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2024 r.</w:t>
      </w:r>
    </w:p>
    <w:p w14:paraId="4127BFFF" w14:textId="77777777" w:rsidR="00C21E64" w:rsidRDefault="00C21E64" w:rsidP="00C21E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FD664A" w14:textId="77777777" w:rsidR="00C21E64" w:rsidRDefault="00C21E64" w:rsidP="00C21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-Siatka"/>
        <w:tblW w:w="96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93"/>
        <w:gridCol w:w="3432"/>
        <w:gridCol w:w="3420"/>
      </w:tblGrid>
      <w:tr w:rsidR="00C21E64" w14:paraId="62619A5B" w14:textId="77777777" w:rsidTr="00DA5198">
        <w:trPr>
          <w:trHeight w:hRule="exact" w:val="510"/>
        </w:trPr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49F7C2" w14:textId="77777777" w:rsidR="00C21E64" w:rsidRDefault="00C21E6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deklarującego udział w Programie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27CE9" w14:textId="77777777" w:rsidR="00C21E64" w:rsidRDefault="00C21E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Imię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EA94B" w14:textId="77777777" w:rsidR="00C21E64" w:rsidRDefault="00C21E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21E64" w14:paraId="370746C2" w14:textId="77777777" w:rsidTr="00DA5198">
        <w:trPr>
          <w:trHeight w:hRule="exact" w:val="510"/>
        </w:trPr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80E1" w14:textId="77777777" w:rsidR="00C21E64" w:rsidRDefault="00C21E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3C2031" w14:textId="77777777" w:rsidR="00C21E64" w:rsidRDefault="00C21E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Nazwisko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BB338" w14:textId="77777777" w:rsidR="00C21E64" w:rsidRDefault="00C21E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21E64" w14:paraId="2AAB5DE5" w14:textId="77777777" w:rsidTr="00DA5198">
        <w:trPr>
          <w:trHeight w:hRule="exact" w:val="510"/>
        </w:trPr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4B08" w14:textId="77777777" w:rsidR="00C21E64" w:rsidRDefault="00C21E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5417A" w14:textId="77777777" w:rsidR="00C21E64" w:rsidRDefault="00C21E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Numer telefonu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DE1C7" w14:textId="77777777" w:rsidR="00C21E64" w:rsidRDefault="00C21E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21E64" w14:paraId="7093A01B" w14:textId="77777777" w:rsidTr="00DA5198">
        <w:trPr>
          <w:trHeight w:hRule="exact" w:val="510"/>
        </w:trPr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E26D" w14:textId="77777777" w:rsidR="00C21E64" w:rsidRDefault="00C21E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2426F8" w14:textId="77777777" w:rsidR="00C21E64" w:rsidRDefault="00C21E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Adres e-mail (pole opcjonalne)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7DAD9" w14:textId="77777777" w:rsidR="00C21E64" w:rsidRDefault="00C21E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21E64" w14:paraId="48EFED22" w14:textId="77777777" w:rsidTr="00DA5198">
        <w:trPr>
          <w:trHeight w:hRule="exact" w:val="510"/>
        </w:trPr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720D83" w14:textId="77777777" w:rsidR="00C21E64" w:rsidRDefault="00C21E6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do korespondencji w Polsce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7D5566" w14:textId="77777777" w:rsidR="00C21E64" w:rsidRDefault="00C21E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Kod pocztowy, miejscowość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1F8BB" w14:textId="77777777" w:rsidR="00C21E64" w:rsidRDefault="00C21E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21E64" w14:paraId="7776CAF2" w14:textId="77777777" w:rsidTr="00DA5198">
        <w:trPr>
          <w:trHeight w:hRule="exact" w:val="510"/>
        </w:trPr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0AF7" w14:textId="77777777" w:rsidR="00C21E64" w:rsidRDefault="00C21E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688DC" w14:textId="77777777" w:rsidR="00C21E64" w:rsidRDefault="00C21E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Ulica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D45AC" w14:textId="77777777" w:rsidR="00C21E64" w:rsidRDefault="00C21E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21E64" w14:paraId="605330A8" w14:textId="77777777" w:rsidTr="00DA5198">
        <w:trPr>
          <w:trHeight w:hRule="exact" w:val="510"/>
        </w:trPr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A299" w14:textId="77777777" w:rsidR="00C21E64" w:rsidRDefault="00C21E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E84A7" w14:textId="77777777" w:rsidR="00C21E64" w:rsidRDefault="00C21E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Nr budynku/nr lokalu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3AF91" w14:textId="77777777" w:rsidR="00C21E64" w:rsidRDefault="00C21E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21E64" w14:paraId="6CE03F94" w14:textId="77777777" w:rsidTr="00DA5198">
        <w:trPr>
          <w:trHeight w:hRule="exact" w:val="510"/>
        </w:trPr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7E804F" w14:textId="00E2B07A" w:rsidR="00C21E64" w:rsidRDefault="00C21E6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Lokalizacja przedsięwzięcia (inwestycji)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D4A63" w14:textId="77777777" w:rsidR="00C21E64" w:rsidRDefault="00C21E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Kod pocztowy, miejscowość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BA32F" w14:textId="77777777" w:rsidR="00C21E64" w:rsidRDefault="00C21E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21E64" w14:paraId="556C4C58" w14:textId="77777777" w:rsidTr="00DA5198">
        <w:trPr>
          <w:trHeight w:hRule="exact" w:val="510"/>
        </w:trPr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F431" w14:textId="77777777" w:rsidR="00C21E64" w:rsidRDefault="00C21E64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BFD81" w14:textId="77777777" w:rsidR="00C21E64" w:rsidRDefault="00C21E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Ulica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90187" w14:textId="77777777" w:rsidR="00C21E64" w:rsidRDefault="00C21E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C21E64" w14:paraId="6429BA56" w14:textId="77777777" w:rsidTr="00DA5198">
        <w:trPr>
          <w:trHeight w:hRule="exact" w:val="510"/>
        </w:trPr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9D91" w14:textId="77777777" w:rsidR="00C21E64" w:rsidRDefault="00C21E64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DE961A" w14:textId="77777777" w:rsidR="00C21E64" w:rsidRDefault="00C21E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Nr budynku/nr lokalu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10F6E" w14:textId="77777777" w:rsidR="00C21E64" w:rsidRDefault="00C21E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</w:tbl>
    <w:p w14:paraId="309AA636" w14:textId="77777777" w:rsidR="006311A8" w:rsidRDefault="006311A8"/>
    <w:tbl>
      <w:tblPr>
        <w:tblStyle w:val="Tabela-Siatka"/>
        <w:tblW w:w="96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95"/>
        <w:gridCol w:w="600"/>
        <w:gridCol w:w="6250"/>
      </w:tblGrid>
      <w:tr w:rsidR="00A32482" w:rsidRPr="00466E73" w14:paraId="3BE08330" w14:textId="77777777" w:rsidTr="00541AA8">
        <w:trPr>
          <w:trHeight w:hRule="exact" w:val="1281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A40824" w14:textId="77777777" w:rsidR="00A32482" w:rsidRDefault="00A32482" w:rsidP="00D125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Jestem zainteresowana/y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1070" w14:textId="77777777" w:rsidR="00A32482" w:rsidRDefault="00000000" w:rsidP="00D1257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36"/>
                  <w:szCs w:val="36"/>
                </w:rPr>
                <w:id w:val="82294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482">
                  <w:rPr>
                    <w:rFonts w:ascii="MS Gothic" w:eastAsia="MS Gothic" w:hAnsi="MS Gothic" w:hint="eastAsia"/>
                    <w:color w:val="auto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7DD6" w14:textId="77777777" w:rsidR="00A32482" w:rsidRPr="00541AA8" w:rsidRDefault="00A32482" w:rsidP="00D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41AA8">
              <w:rPr>
                <w:rFonts w:ascii="Times New Roman" w:eastAsia="Times New Roman" w:hAnsi="Times New Roman" w:cs="Times New Roman"/>
                <w:lang w:eastAsia="pl-PL"/>
              </w:rPr>
              <w:t xml:space="preserve">Wyłącznie wymianą nieefektywnego źródła ciepła na paliwo stałe i zastąpienie go nowym (np. pompą ciepła powietrze/woda, pompą ciepła typu powietrze/powietrze, kotłem gazowym kondensacyjnym, kotłem na </w:t>
            </w:r>
            <w:proofErr w:type="spellStart"/>
            <w:r w:rsidRPr="00541AA8">
              <w:rPr>
                <w:rFonts w:ascii="Times New Roman" w:eastAsia="Times New Roman" w:hAnsi="Times New Roman" w:cs="Times New Roman"/>
                <w:lang w:eastAsia="pl-PL"/>
              </w:rPr>
              <w:t>pellet</w:t>
            </w:r>
            <w:proofErr w:type="spellEnd"/>
            <w:r w:rsidRPr="00541AA8">
              <w:rPr>
                <w:rFonts w:ascii="Times New Roman" w:eastAsia="Times New Roman" w:hAnsi="Times New Roman" w:cs="Times New Roman"/>
                <w:lang w:eastAsia="pl-PL"/>
              </w:rPr>
              <w:t xml:space="preserve"> drzewny o podwyższonym standardzie, ogrzewanie elektryczne. </w:t>
            </w:r>
          </w:p>
        </w:tc>
      </w:tr>
      <w:tr w:rsidR="00A32482" w14:paraId="4B85161F" w14:textId="77777777" w:rsidTr="00541AA8">
        <w:trPr>
          <w:cantSplit/>
          <w:trHeight w:hRule="exact" w:val="1129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9970" w14:textId="77777777" w:rsidR="00A32482" w:rsidRDefault="00A32482" w:rsidP="00D125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1EB9" w14:textId="77777777" w:rsidR="00A32482" w:rsidRDefault="00000000" w:rsidP="00D12572">
            <w:pPr>
              <w:pStyle w:val="Default"/>
              <w:rPr>
                <w:color w:val="FF0000"/>
                <w:sz w:val="36"/>
                <w:szCs w:val="36"/>
              </w:rPr>
            </w:pPr>
            <w:sdt>
              <w:sdtPr>
                <w:rPr>
                  <w:color w:val="auto"/>
                  <w:sz w:val="36"/>
                  <w:szCs w:val="36"/>
                </w:rPr>
                <w:id w:val="-152863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482">
                  <w:rPr>
                    <w:rFonts w:ascii="MS Gothic" w:eastAsia="MS Gothic" w:hAnsi="MS Gothic" w:hint="eastAsia"/>
                    <w:color w:val="auto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9285" w14:textId="77777777" w:rsidR="00A32482" w:rsidRPr="00541AA8" w:rsidRDefault="00A32482" w:rsidP="00D1257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41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Wymianą nieefektywnego źródła ciepła na paliwo stałe i zastąpienie go nowym oraz wymianą stolarki okiennej  i drzwiowej (drzwi oddzielające lokal od przestrzeni nieogrzewanej lub środowiska zewnętrznego. </w:t>
            </w:r>
          </w:p>
          <w:p w14:paraId="37B8E710" w14:textId="77777777" w:rsidR="00A32482" w:rsidRDefault="00A32482" w:rsidP="00D1257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405AA470" w14:textId="77777777" w:rsidR="00A32482" w:rsidRDefault="00A32482"/>
    <w:tbl>
      <w:tblPr>
        <w:tblStyle w:val="Tabela-Siatka"/>
        <w:tblW w:w="96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95"/>
        <w:gridCol w:w="600"/>
        <w:gridCol w:w="6250"/>
      </w:tblGrid>
      <w:tr w:rsidR="00ED005B" w14:paraId="657D1917" w14:textId="77777777" w:rsidTr="00541AA8">
        <w:trPr>
          <w:trHeight w:hRule="exact" w:val="1690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5F6F9B" w14:textId="77777777" w:rsidR="00ED005B" w:rsidRDefault="00ED005B" w:rsidP="00D125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przedsięwzięcia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8785" w14:textId="77777777" w:rsidR="00ED005B" w:rsidRDefault="00000000" w:rsidP="00D1257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36"/>
                  <w:szCs w:val="36"/>
                </w:rPr>
                <w:id w:val="132284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005B">
                  <w:rPr>
                    <w:rFonts w:ascii="MS Gothic" w:eastAsia="MS Gothic" w:hAnsi="MS Gothic" w:hint="eastAsia"/>
                    <w:color w:val="auto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BD66" w14:textId="279FA47F" w:rsidR="00BD1DAA" w:rsidRPr="00541AA8" w:rsidRDefault="00ED005B" w:rsidP="00B10F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41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Prz</w:t>
            </w:r>
            <w:r w:rsidR="00BD1DAA" w:rsidRPr="00541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</w:t>
            </w:r>
            <w:r w:rsidRPr="00541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dsięwzięcie obejmujące</w:t>
            </w:r>
            <w:r w:rsidR="00B10FB0" w:rsidRPr="00541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dofinansowanie </w:t>
            </w:r>
            <w:r w:rsidR="00466E73" w:rsidRPr="00541AA8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</w:t>
            </w:r>
            <w:r w:rsidR="00BD1DAA" w:rsidRPr="00541AA8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do </w:t>
            </w:r>
            <w:r w:rsidR="00BD1DAA" w:rsidRPr="00541A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30% kosztów kwalifikowanych</w:t>
            </w:r>
            <w:r w:rsidR="00BD1DAA" w:rsidRPr="00541AA8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, nie więcej niż </w:t>
            </w:r>
            <w:r w:rsidR="00BD1DAA" w:rsidRPr="00541A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16 500 zł</w:t>
            </w:r>
            <w:r w:rsidR="00BD1DAA" w:rsidRPr="00541AA8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na jeden lokal mieszkalny,</w:t>
            </w:r>
          </w:p>
          <w:p w14:paraId="267B5BCA" w14:textId="69CBEE56" w:rsidR="00BD1DAA" w:rsidRPr="00466E73" w:rsidRDefault="00BD1DAA" w:rsidP="00BD1DA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AA8">
              <w:rPr>
                <w:rFonts w:ascii="Times New Roman" w:hAnsi="Times New Roman" w:cs="Times New Roman"/>
              </w:rPr>
              <w:t xml:space="preserve">Suma rocznych dochodów wnioskodawcy </w:t>
            </w:r>
            <w:r w:rsidRPr="00541AA8">
              <w:rPr>
                <w:rFonts w:ascii="Times New Roman" w:hAnsi="Times New Roman" w:cs="Times New Roman"/>
                <w:b/>
                <w:bCs/>
              </w:rPr>
              <w:t xml:space="preserve">nie może przekroczyć kwoty </w:t>
            </w:r>
            <w:r w:rsidRPr="00541AA8">
              <w:rPr>
                <w:rStyle w:val="Pogrubienie"/>
                <w:rFonts w:ascii="Times New Roman" w:hAnsi="Times New Roman" w:cs="Times New Roman"/>
              </w:rPr>
              <w:t xml:space="preserve">135 000 zł </w:t>
            </w:r>
            <w:r w:rsidRPr="00541AA8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(na podstawie PIT tylko wnioskodawcy).</w:t>
            </w:r>
          </w:p>
        </w:tc>
      </w:tr>
      <w:tr w:rsidR="00ED005B" w14:paraId="255C3042" w14:textId="77777777" w:rsidTr="00541AA8">
        <w:trPr>
          <w:cantSplit/>
          <w:trHeight w:hRule="exact" w:val="2111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76DA" w14:textId="77777777" w:rsidR="00ED005B" w:rsidRDefault="00ED005B" w:rsidP="00D125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4777" w14:textId="77777777" w:rsidR="00ED005B" w:rsidRDefault="00000000" w:rsidP="00D12572">
            <w:pPr>
              <w:pStyle w:val="Default"/>
              <w:rPr>
                <w:color w:val="FF0000"/>
                <w:sz w:val="36"/>
                <w:szCs w:val="36"/>
              </w:rPr>
            </w:pPr>
            <w:sdt>
              <w:sdtPr>
                <w:rPr>
                  <w:color w:val="auto"/>
                  <w:sz w:val="36"/>
                  <w:szCs w:val="36"/>
                </w:rPr>
                <w:id w:val="152806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005B">
                  <w:rPr>
                    <w:rFonts w:ascii="MS Gothic" w:eastAsia="MS Gothic" w:hAnsi="MS Gothic" w:hint="eastAsia"/>
                    <w:color w:val="auto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BC64" w14:textId="232F1847" w:rsidR="00BD1DAA" w:rsidRPr="00541AA8" w:rsidRDefault="00ED005B" w:rsidP="00541AA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41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Przedsięwzięcie</w:t>
            </w:r>
            <w:r w:rsidR="00541AA8" w:rsidRPr="00541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obejmujące dofinansowanie </w:t>
            </w:r>
            <w:r w:rsidR="00BD1DAA" w:rsidRPr="00541AA8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do </w:t>
            </w:r>
            <w:r w:rsidR="00BD1DAA" w:rsidRPr="00541A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60% kosztów kwalifikowanych</w:t>
            </w:r>
            <w:r w:rsidR="00BD1DAA" w:rsidRPr="00541AA8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, nie więcej niż </w:t>
            </w:r>
            <w:r w:rsidR="00BD1DAA" w:rsidRPr="00541A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27 500 zł</w:t>
            </w:r>
            <w:r w:rsidR="00BD1DAA" w:rsidRPr="00541AA8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na jeden lokal mieszkalny,</w:t>
            </w:r>
          </w:p>
          <w:p w14:paraId="4792BC2D" w14:textId="77777777" w:rsidR="00ED005B" w:rsidRPr="00541AA8" w:rsidRDefault="00ED005B" w:rsidP="00D1257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349E828" w14:textId="446E6F12" w:rsidR="00ED005B" w:rsidRDefault="00ED005B" w:rsidP="00D1257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AA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Wysokość dofinansowania</w:t>
            </w:r>
            <w:r w:rsidRPr="00541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</w:t>
            </w:r>
            <w:r w:rsidR="00466E73" w:rsidRPr="00541AA8">
              <w:rPr>
                <w:rFonts w:ascii="Times New Roman" w:hAnsi="Times New Roman" w:cs="Times New Roman"/>
                <w:sz w:val="22"/>
                <w:szCs w:val="22"/>
              </w:rPr>
              <w:t xml:space="preserve">której przeciętny miesięczny dochód na jednego członka jej gospodarstwa domowego nie przekracza kwoty </w:t>
            </w:r>
            <w:r w:rsidR="00466E73" w:rsidRPr="00541AA8"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  <w:t>1 894 zł</w:t>
            </w:r>
            <w:r w:rsidR="00466E73" w:rsidRPr="00541AA8">
              <w:rPr>
                <w:rFonts w:ascii="Times New Roman" w:hAnsi="Times New Roman" w:cs="Times New Roman"/>
                <w:sz w:val="22"/>
                <w:szCs w:val="22"/>
              </w:rPr>
              <w:t xml:space="preserve"> w gospodarstwie wieloosobowym, </w:t>
            </w:r>
            <w:r w:rsidR="00466E73" w:rsidRPr="00541AA8"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  <w:t>2 651 zł</w:t>
            </w:r>
            <w:r w:rsidR="00466E73" w:rsidRPr="00541AA8">
              <w:rPr>
                <w:rFonts w:ascii="Times New Roman" w:hAnsi="Times New Roman" w:cs="Times New Roman"/>
                <w:sz w:val="22"/>
                <w:szCs w:val="22"/>
              </w:rPr>
              <w:t xml:space="preserve"> w gospodarstwie jednoosobowym.</w:t>
            </w:r>
          </w:p>
        </w:tc>
      </w:tr>
      <w:tr w:rsidR="00ED005B" w14:paraId="0CB6B062" w14:textId="77777777" w:rsidTr="00541AA8">
        <w:trPr>
          <w:cantSplit/>
          <w:trHeight w:hRule="exact" w:val="2127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12C4" w14:textId="77777777" w:rsidR="00ED005B" w:rsidRDefault="00ED005B" w:rsidP="00D125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CB4A" w14:textId="56D91D31" w:rsidR="00ED005B" w:rsidRDefault="00000000" w:rsidP="00D12572">
            <w:pPr>
              <w:pStyle w:val="Default"/>
              <w:rPr>
                <w:color w:val="FF0000"/>
                <w:sz w:val="36"/>
                <w:szCs w:val="36"/>
              </w:rPr>
            </w:pPr>
            <w:sdt>
              <w:sdtPr>
                <w:rPr>
                  <w:color w:val="auto"/>
                  <w:sz w:val="36"/>
                  <w:szCs w:val="36"/>
                </w:rPr>
                <w:id w:val="49446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2CD6">
                  <w:rPr>
                    <w:rFonts w:ascii="MS Gothic" w:eastAsia="MS Gothic" w:hAnsi="MS Gothic" w:hint="eastAsia"/>
                    <w:color w:val="auto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C390" w14:textId="0758E9C5" w:rsidR="00ED005B" w:rsidRPr="00541AA8" w:rsidRDefault="00ED005B" w:rsidP="00541AA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41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Przedsięwzięcie</w:t>
            </w:r>
            <w:r w:rsidR="00541AA8" w:rsidRPr="00541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obejmujące dofinansowanie</w:t>
            </w:r>
            <w:r w:rsidR="00DA5198" w:rsidRPr="00541AA8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</w:t>
            </w:r>
            <w:r w:rsidR="00BD1DAA" w:rsidRPr="00541AA8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do </w:t>
            </w:r>
            <w:r w:rsidR="00BD1DAA" w:rsidRPr="00541A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90% kosztów kwalifikowanych</w:t>
            </w:r>
            <w:r w:rsidR="00BD1DAA" w:rsidRPr="00541AA8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, nie więcej niż </w:t>
            </w:r>
            <w:r w:rsidR="00BD1DAA" w:rsidRPr="00541A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41 000 zł</w:t>
            </w:r>
            <w:r w:rsidR="00BD1DAA" w:rsidRPr="00541AA8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na jeden lokal mieszkalny,</w:t>
            </w:r>
          </w:p>
          <w:p w14:paraId="168F2622" w14:textId="0E02E533" w:rsidR="00ED005B" w:rsidRDefault="00ED005B" w:rsidP="00D1257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AA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Wysokość dofinansowania</w:t>
            </w:r>
            <w:r w:rsidRPr="00541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</w:t>
            </w:r>
            <w:r w:rsidR="00466E73" w:rsidRPr="00541AA8">
              <w:rPr>
                <w:rFonts w:ascii="Times New Roman" w:hAnsi="Times New Roman" w:cs="Times New Roman"/>
                <w:sz w:val="22"/>
                <w:szCs w:val="22"/>
              </w:rPr>
              <w:t xml:space="preserve">której przeciętny miesięczny dochód na jednego członka jej gospodarstwa domowego nie przekracza kwoty </w:t>
            </w:r>
            <w:r w:rsidR="00466E73" w:rsidRPr="00541AA8"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  <w:t>1 090 zł</w:t>
            </w:r>
            <w:r w:rsidR="00466E73" w:rsidRPr="00541AA8">
              <w:rPr>
                <w:rFonts w:ascii="Times New Roman" w:hAnsi="Times New Roman" w:cs="Times New Roman"/>
                <w:sz w:val="22"/>
                <w:szCs w:val="22"/>
              </w:rPr>
              <w:t xml:space="preserve"> w gospodarstwie wieloosobowym, </w:t>
            </w:r>
            <w:r w:rsidR="00466E73" w:rsidRPr="00541AA8"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  <w:t>1 526 zł</w:t>
            </w:r>
            <w:r w:rsidR="00466E73" w:rsidRPr="00541AA8">
              <w:rPr>
                <w:rFonts w:ascii="Times New Roman" w:hAnsi="Times New Roman" w:cs="Times New Roman"/>
                <w:sz w:val="22"/>
                <w:szCs w:val="22"/>
              </w:rPr>
              <w:t xml:space="preserve"> w gospodarstwie jednoosobowym lub jest ustalone prawo do zasiłku</w:t>
            </w:r>
            <w:r w:rsidR="00466E73" w:rsidRPr="00541AA8">
              <w:rPr>
                <w:sz w:val="22"/>
                <w:szCs w:val="22"/>
              </w:rPr>
              <w:t xml:space="preserve"> </w:t>
            </w:r>
            <w:r w:rsidR="00466E73" w:rsidRPr="00541AA8">
              <w:rPr>
                <w:rFonts w:ascii="Times New Roman" w:hAnsi="Times New Roman" w:cs="Times New Roman"/>
                <w:sz w:val="22"/>
                <w:szCs w:val="22"/>
              </w:rPr>
              <w:t>stałego, okresowego, rodzinnego lub opiekuńczego.</w:t>
            </w:r>
          </w:p>
        </w:tc>
      </w:tr>
    </w:tbl>
    <w:p w14:paraId="119E05A5" w14:textId="77777777" w:rsidR="00B27A21" w:rsidRDefault="00B27A21"/>
    <w:p w14:paraId="1960F214" w14:textId="77777777" w:rsidR="005605F5" w:rsidRDefault="005605F5"/>
    <w:tbl>
      <w:tblPr>
        <w:tblStyle w:val="Tabela-Siatka"/>
        <w:tblW w:w="96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95"/>
        <w:gridCol w:w="600"/>
        <w:gridCol w:w="6250"/>
      </w:tblGrid>
      <w:tr w:rsidR="00B27A21" w:rsidRPr="00466E73" w14:paraId="1669BC83" w14:textId="77777777" w:rsidTr="005605F5">
        <w:trPr>
          <w:trHeight w:hRule="exact" w:val="3124"/>
        </w:trPr>
        <w:tc>
          <w:tcPr>
            <w:tcW w:w="2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7CECEA" w14:textId="1F53144A" w:rsidR="00B27A21" w:rsidRDefault="00B27A21" w:rsidP="00D125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Oświadczam, iż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90BF" w14:textId="70C8BF75" w:rsidR="00B27A21" w:rsidRDefault="00000000" w:rsidP="00D1257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36"/>
                  <w:szCs w:val="36"/>
                </w:rPr>
                <w:id w:val="-184500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A0F">
                  <w:rPr>
                    <w:rFonts w:ascii="MS Gothic" w:eastAsia="MS Gothic" w:hAnsi="MS Gothic" w:hint="eastAsia"/>
                    <w:color w:val="auto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D7C1" w14:textId="77777777" w:rsidR="00B10FB0" w:rsidRPr="006A57DB" w:rsidRDefault="00B27A21" w:rsidP="0056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A57DB">
              <w:rPr>
                <w:rFonts w:ascii="Times New Roman" w:eastAsia="Times New Roman" w:hAnsi="Times New Roman" w:cs="Times New Roman"/>
                <w:lang w:eastAsia="pl-PL"/>
              </w:rPr>
              <w:t>Posiadam tytuł prawny wynikający z</w:t>
            </w:r>
            <w:r w:rsidR="00B10FB0" w:rsidRPr="006A57DB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6F34B3B6" w14:textId="7CD87E21" w:rsidR="00B10FB0" w:rsidRPr="006A57DB" w:rsidRDefault="00000000" w:rsidP="0056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sz w:val="28"/>
                  <w:szCs w:val="28"/>
                </w:rPr>
                <w:id w:val="26010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5F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605F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27A21" w:rsidRPr="006A57DB">
              <w:rPr>
                <w:rFonts w:ascii="Times New Roman" w:eastAsia="Times New Roman" w:hAnsi="Times New Roman" w:cs="Times New Roman"/>
                <w:lang w:eastAsia="pl-PL"/>
              </w:rPr>
              <w:t xml:space="preserve">prawa własności </w:t>
            </w:r>
          </w:p>
          <w:p w14:paraId="01BBA2D2" w14:textId="326FB92E" w:rsidR="00B10FB0" w:rsidRPr="006A57DB" w:rsidRDefault="00000000" w:rsidP="0056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sz w:val="28"/>
                  <w:szCs w:val="28"/>
                </w:rPr>
                <w:id w:val="181313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5F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605F5" w:rsidRPr="006A57D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27A21" w:rsidRPr="006A57DB">
              <w:rPr>
                <w:rFonts w:ascii="Times New Roman" w:eastAsia="Times New Roman" w:hAnsi="Times New Roman" w:cs="Times New Roman"/>
                <w:lang w:eastAsia="pl-PL"/>
              </w:rPr>
              <w:t>ograniczonego prawa rzeczowego</w:t>
            </w:r>
          </w:p>
          <w:p w14:paraId="190C9EC4" w14:textId="77777777" w:rsidR="005605F5" w:rsidRDefault="00000000" w:rsidP="0056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sz w:val="28"/>
                  <w:szCs w:val="28"/>
                </w:rPr>
                <w:id w:val="-157758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5F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605F5" w:rsidRPr="006A57D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10FB0" w:rsidRPr="006A57DB">
              <w:rPr>
                <w:rFonts w:ascii="Times New Roman" w:eastAsia="Times New Roman" w:hAnsi="Times New Roman" w:cs="Times New Roman"/>
                <w:lang w:eastAsia="pl-PL"/>
              </w:rPr>
              <w:t>umowa najmu</w:t>
            </w:r>
            <w:r w:rsidR="005605F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1AF62EE" w14:textId="6A494C9A" w:rsidR="00B27A21" w:rsidRPr="006A57DB" w:rsidRDefault="00B27A21" w:rsidP="0056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A57DB">
              <w:rPr>
                <w:rFonts w:ascii="Times New Roman" w:eastAsia="Times New Roman" w:hAnsi="Times New Roman" w:cs="Times New Roman"/>
                <w:lang w:eastAsia="pl-PL"/>
              </w:rPr>
              <w:t>do lokalu mieszkalnego, znajdującego się w budynku mieszkalnym wielorodzinnym.</w:t>
            </w:r>
          </w:p>
          <w:p w14:paraId="7852AAA7" w14:textId="38C892FC" w:rsidR="00B10FB0" w:rsidRPr="00A32482" w:rsidRDefault="00B10FB0" w:rsidP="0056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27A21" w14:paraId="33461269" w14:textId="77777777" w:rsidTr="006A57DB">
        <w:trPr>
          <w:cantSplit/>
          <w:trHeight w:hRule="exact" w:val="1137"/>
        </w:trPr>
        <w:tc>
          <w:tcPr>
            <w:tcW w:w="2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9A2B" w14:textId="77777777" w:rsidR="00B27A21" w:rsidRDefault="00B27A21" w:rsidP="00D125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66BF" w14:textId="77777777" w:rsidR="00B27A21" w:rsidRDefault="00000000" w:rsidP="00D12572">
            <w:pPr>
              <w:pStyle w:val="Default"/>
              <w:rPr>
                <w:color w:val="FF0000"/>
                <w:sz w:val="36"/>
                <w:szCs w:val="36"/>
              </w:rPr>
            </w:pPr>
            <w:sdt>
              <w:sdtPr>
                <w:rPr>
                  <w:color w:val="auto"/>
                  <w:sz w:val="36"/>
                  <w:szCs w:val="36"/>
                </w:rPr>
                <w:id w:val="128407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A21">
                  <w:rPr>
                    <w:rFonts w:ascii="MS Gothic" w:eastAsia="MS Gothic" w:hAnsi="MS Gothic" w:hint="eastAsia"/>
                    <w:color w:val="auto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9605" w14:textId="28FC348E" w:rsidR="00B27A21" w:rsidRPr="006A57DB" w:rsidRDefault="00B27A21" w:rsidP="00B27A2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57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Budynek mieszkalny wielorodzinny, w którym znajduję się mój lokal mieszkalny nie jest podłączony do sieci ciepłowniczej oraz że nie istnieją techniczne i ekonomiczne warunki przyłączenia do sieci ciepłowniczej i dostarczenia ciepła z sieci ciepłowniczej.</w:t>
            </w:r>
          </w:p>
        </w:tc>
      </w:tr>
    </w:tbl>
    <w:p w14:paraId="578B8255" w14:textId="77777777" w:rsidR="00DA5198" w:rsidRDefault="00DA5198"/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3191"/>
        <w:gridCol w:w="6443"/>
      </w:tblGrid>
      <w:tr w:rsidR="001A00A8" w14:paraId="1AA5EA4C" w14:textId="77777777" w:rsidTr="005605F5">
        <w:trPr>
          <w:trHeight w:val="549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8D8C2F" w14:textId="77777777" w:rsidR="001A00A8" w:rsidRDefault="001A00A8" w:rsidP="007C1FAA">
            <w:pPr>
              <w:tabs>
                <w:tab w:val="left" w:pos="780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47E196" w14:textId="77777777" w:rsidR="001A00A8" w:rsidRDefault="001A00A8" w:rsidP="007C1FAA">
            <w:pPr>
              <w:tabs>
                <w:tab w:val="left" w:pos="780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Podpis składającego deklarację</w:t>
            </w:r>
          </w:p>
        </w:tc>
      </w:tr>
      <w:tr w:rsidR="001A00A8" w14:paraId="2B2838EB" w14:textId="77777777" w:rsidTr="005605F5">
        <w:trPr>
          <w:trHeight w:val="84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1EEE" w14:textId="77777777" w:rsidR="001A00A8" w:rsidRDefault="001A00A8" w:rsidP="007C1FAA">
            <w:pPr>
              <w:tabs>
                <w:tab w:val="left" w:pos="7801"/>
              </w:tabs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7F95" w14:textId="77777777" w:rsidR="001A00A8" w:rsidRDefault="001A00A8" w:rsidP="007C1FAA">
            <w:pPr>
              <w:tabs>
                <w:tab w:val="left" w:pos="7801"/>
              </w:tabs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</w:tbl>
    <w:p w14:paraId="667B77F7" w14:textId="0AC292FC" w:rsidR="00B27A21" w:rsidRDefault="00B27A21" w:rsidP="001A00A8"/>
    <w:sectPr w:rsidR="00B27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1253"/>
    <w:multiLevelType w:val="hybridMultilevel"/>
    <w:tmpl w:val="42FC5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178B5"/>
    <w:multiLevelType w:val="hybridMultilevel"/>
    <w:tmpl w:val="F70E7608"/>
    <w:lvl w:ilvl="0" w:tplc="A468C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795A"/>
    <w:multiLevelType w:val="multilevel"/>
    <w:tmpl w:val="AE34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A2CF9"/>
    <w:multiLevelType w:val="hybridMultilevel"/>
    <w:tmpl w:val="2104FC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60486"/>
    <w:multiLevelType w:val="hybridMultilevel"/>
    <w:tmpl w:val="8F32E5B6"/>
    <w:lvl w:ilvl="0" w:tplc="16228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405F8"/>
    <w:multiLevelType w:val="hybridMultilevel"/>
    <w:tmpl w:val="0870FBD8"/>
    <w:lvl w:ilvl="0" w:tplc="1EAAE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03CC7"/>
    <w:multiLevelType w:val="multilevel"/>
    <w:tmpl w:val="A51A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691339"/>
    <w:multiLevelType w:val="multilevel"/>
    <w:tmpl w:val="37AC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7715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134468">
    <w:abstractNumId w:val="1"/>
  </w:num>
  <w:num w:numId="3" w16cid:durableId="1784376915">
    <w:abstractNumId w:val="4"/>
  </w:num>
  <w:num w:numId="4" w16cid:durableId="1122697866">
    <w:abstractNumId w:val="5"/>
  </w:num>
  <w:num w:numId="5" w16cid:durableId="2127309340">
    <w:abstractNumId w:val="6"/>
  </w:num>
  <w:num w:numId="6" w16cid:durableId="478689912">
    <w:abstractNumId w:val="3"/>
  </w:num>
  <w:num w:numId="7" w16cid:durableId="1485005310">
    <w:abstractNumId w:val="0"/>
  </w:num>
  <w:num w:numId="8" w16cid:durableId="1322193503">
    <w:abstractNumId w:val="7"/>
  </w:num>
  <w:num w:numId="9" w16cid:durableId="2027781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FE"/>
    <w:rsid w:val="001A00A8"/>
    <w:rsid w:val="00466E73"/>
    <w:rsid w:val="00526BE5"/>
    <w:rsid w:val="00541AA8"/>
    <w:rsid w:val="005605F5"/>
    <w:rsid w:val="005C2CD6"/>
    <w:rsid w:val="006311A8"/>
    <w:rsid w:val="006A57DB"/>
    <w:rsid w:val="007B4519"/>
    <w:rsid w:val="008C0806"/>
    <w:rsid w:val="00A21A0F"/>
    <w:rsid w:val="00A32482"/>
    <w:rsid w:val="00B10FB0"/>
    <w:rsid w:val="00B27A21"/>
    <w:rsid w:val="00BB43D8"/>
    <w:rsid w:val="00BD1DAA"/>
    <w:rsid w:val="00C12DAA"/>
    <w:rsid w:val="00C21E64"/>
    <w:rsid w:val="00DA5198"/>
    <w:rsid w:val="00E63CFE"/>
    <w:rsid w:val="00EC00C7"/>
    <w:rsid w:val="00ED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F90A"/>
  <w15:chartTrackingRefBased/>
  <w15:docId w15:val="{E1656D93-B2ED-4C73-B4BC-BEE21B0E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E64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2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C21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59"/>
    <w:rsid w:val="00C21E64"/>
    <w:pPr>
      <w:spacing w:after="0" w:line="240" w:lineRule="auto"/>
    </w:pPr>
    <w:rPr>
      <w:rFonts w:eastAsia="SimSu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DA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D1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2024-01-12T12:41:00Z</dcterms:created>
  <dcterms:modified xsi:type="dcterms:W3CDTF">2024-03-05T08:08:00Z</dcterms:modified>
</cp:coreProperties>
</file>