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8AB2E" w14:textId="593A6A06" w:rsidR="00952C19" w:rsidRPr="00467ED0" w:rsidRDefault="00952C19" w:rsidP="00E96B24">
      <w:pPr>
        <w:spacing w:after="0" w:line="240" w:lineRule="auto"/>
        <w:jc w:val="center"/>
        <w:rPr>
          <w:rFonts w:asciiTheme="majorHAnsi" w:hAnsiTheme="majorHAnsi" w:cs="Times New Roman"/>
          <w:b/>
        </w:rPr>
      </w:pPr>
      <w:r w:rsidRPr="00467ED0">
        <w:rPr>
          <w:rFonts w:asciiTheme="majorHAnsi" w:hAnsiTheme="majorHAnsi" w:cs="Times New Roman"/>
          <w:b/>
        </w:rPr>
        <w:t xml:space="preserve">Deklaracja wyrażająca chęć skorzystania z dofinansowania </w:t>
      </w:r>
      <w:r w:rsidRPr="00467ED0">
        <w:rPr>
          <w:rFonts w:asciiTheme="majorHAnsi" w:hAnsiTheme="majorHAnsi" w:cs="Times New Roman"/>
          <w:b/>
        </w:rPr>
        <w:br/>
        <w:t>w ramach programu „Ciepłe Mieszkanie”</w:t>
      </w:r>
    </w:p>
    <w:p w14:paraId="67CBC618" w14:textId="77777777" w:rsidR="00952C19" w:rsidRPr="00467ED0" w:rsidRDefault="00952C19" w:rsidP="00E96B24">
      <w:pPr>
        <w:spacing w:after="0" w:line="240" w:lineRule="auto"/>
        <w:jc w:val="center"/>
        <w:rPr>
          <w:rFonts w:asciiTheme="majorHAnsi" w:hAnsiTheme="majorHAnsi" w:cs="Times New Roman"/>
          <w:b/>
        </w:rPr>
      </w:pPr>
      <w:r w:rsidRPr="00467ED0">
        <w:rPr>
          <w:rFonts w:asciiTheme="majorHAnsi" w:hAnsiTheme="majorHAnsi" w:cs="Times New Roman"/>
          <w:b/>
        </w:rPr>
        <w:t>(dane niezobowiązujące do udziału w programie)</w:t>
      </w:r>
    </w:p>
    <w:p w14:paraId="475344E7" w14:textId="77777777" w:rsidR="00717E16" w:rsidRPr="00467ED0" w:rsidRDefault="00717E16" w:rsidP="00717E16">
      <w:pPr>
        <w:spacing w:after="0"/>
        <w:jc w:val="center"/>
        <w:rPr>
          <w:rFonts w:asciiTheme="majorHAnsi" w:hAnsiTheme="majorHAnsi" w:cs="Times New Roman"/>
          <w:b/>
        </w:rPr>
      </w:pPr>
    </w:p>
    <w:p w14:paraId="43CE64EA" w14:textId="77777777" w:rsidR="00285055" w:rsidRPr="00467ED0" w:rsidRDefault="00285055" w:rsidP="00285055">
      <w:pPr>
        <w:jc w:val="both"/>
        <w:rPr>
          <w:rFonts w:asciiTheme="majorHAnsi" w:hAnsiTheme="majorHAnsi" w:cs="Times New Roman"/>
        </w:rPr>
      </w:pPr>
      <w:r w:rsidRPr="00467ED0">
        <w:rPr>
          <w:rFonts w:asciiTheme="majorHAnsi" w:hAnsiTheme="majorHAnsi" w:cs="Times New Roman"/>
        </w:rPr>
        <w:t>Z dofinansowania może skorzystać osoba fizyczna o doc</w:t>
      </w:r>
      <w:bookmarkStart w:id="0" w:name="_GoBack"/>
      <w:bookmarkEnd w:id="0"/>
      <w:r w:rsidRPr="00467ED0">
        <w:rPr>
          <w:rFonts w:asciiTheme="majorHAnsi" w:hAnsiTheme="majorHAnsi" w:cs="Times New Roman"/>
        </w:rPr>
        <w:t>hodzie rocznym nieprzekraczającym kwoty 120 000 zł (brany jest pod uwagę tylko dochód beneficjenta końcowego, a nie w przeliczeniu na członka gospodarstwa domowego).</w:t>
      </w:r>
    </w:p>
    <w:p w14:paraId="60024E81" w14:textId="77777777" w:rsidR="00285055" w:rsidRPr="00467ED0" w:rsidRDefault="00285055" w:rsidP="00285055">
      <w:pPr>
        <w:pStyle w:val="Akapitzlist"/>
        <w:numPr>
          <w:ilvl w:val="0"/>
          <w:numId w:val="4"/>
        </w:numPr>
        <w:spacing w:line="480" w:lineRule="auto"/>
        <w:jc w:val="both"/>
        <w:rPr>
          <w:rFonts w:asciiTheme="majorHAnsi" w:hAnsiTheme="majorHAnsi" w:cs="Times New Roman"/>
        </w:rPr>
      </w:pPr>
      <w:r w:rsidRPr="00467ED0">
        <w:rPr>
          <w:rFonts w:asciiTheme="majorHAnsi" w:hAnsiTheme="majorHAnsi" w:cs="Times New Roman"/>
        </w:rPr>
        <w:t>Imię i nazwisko ………………………………………………………</w:t>
      </w:r>
      <w:r>
        <w:rPr>
          <w:rFonts w:asciiTheme="majorHAnsi" w:hAnsiTheme="majorHAnsi" w:cs="Times New Roman"/>
        </w:rPr>
        <w:t>…………………………………………………………..</w:t>
      </w:r>
    </w:p>
    <w:p w14:paraId="538AA179" w14:textId="7262C0FA" w:rsidR="00285055" w:rsidRPr="00467ED0" w:rsidRDefault="00285055" w:rsidP="00285055">
      <w:pPr>
        <w:pStyle w:val="Akapitzlist"/>
        <w:numPr>
          <w:ilvl w:val="0"/>
          <w:numId w:val="4"/>
        </w:numPr>
        <w:spacing w:line="480" w:lineRule="auto"/>
        <w:jc w:val="both"/>
        <w:rPr>
          <w:rFonts w:asciiTheme="majorHAnsi" w:hAnsiTheme="majorHAnsi" w:cs="Times New Roman"/>
        </w:rPr>
      </w:pPr>
      <w:r w:rsidRPr="00467ED0">
        <w:rPr>
          <w:rFonts w:asciiTheme="majorHAnsi" w:hAnsiTheme="majorHAnsi" w:cs="Times New Roman"/>
        </w:rPr>
        <w:t>Numer telefonu ………………………………………………………</w:t>
      </w:r>
      <w:r>
        <w:rPr>
          <w:rFonts w:asciiTheme="majorHAnsi" w:hAnsiTheme="majorHAnsi" w:cs="Times New Roman"/>
        </w:rPr>
        <w:t>…………………………………..</w:t>
      </w:r>
    </w:p>
    <w:p w14:paraId="08618D68" w14:textId="77777777" w:rsidR="00285055" w:rsidRPr="00467ED0" w:rsidRDefault="00285055" w:rsidP="00285055">
      <w:pPr>
        <w:pStyle w:val="Akapitzlist"/>
        <w:numPr>
          <w:ilvl w:val="0"/>
          <w:numId w:val="4"/>
        </w:numPr>
        <w:spacing w:line="480" w:lineRule="auto"/>
        <w:jc w:val="both"/>
        <w:rPr>
          <w:rFonts w:asciiTheme="majorHAnsi" w:hAnsiTheme="majorHAnsi" w:cs="Times New Roman"/>
        </w:rPr>
      </w:pPr>
      <w:r w:rsidRPr="00467ED0">
        <w:rPr>
          <w:rFonts w:asciiTheme="majorHAnsi" w:hAnsiTheme="majorHAnsi" w:cs="Times New Roman"/>
        </w:rPr>
        <w:t>Adres nieruchomości, której będzie dotyczył wniosek o udzielenie dotacji</w:t>
      </w:r>
    </w:p>
    <w:p w14:paraId="217A7838" w14:textId="77777777" w:rsidR="00285055" w:rsidRPr="00E12BF9" w:rsidRDefault="00285055" w:rsidP="00285055">
      <w:pPr>
        <w:spacing w:after="0" w:line="480" w:lineRule="auto"/>
        <w:jc w:val="both"/>
        <w:rPr>
          <w:rFonts w:asciiTheme="majorHAnsi" w:hAnsiTheme="majorHAnsi" w:cs="Times New Roman"/>
        </w:rPr>
      </w:pPr>
      <w:r w:rsidRPr="00E12BF9">
        <w:rPr>
          <w:rFonts w:asciiTheme="majorHAnsi" w:hAnsiTheme="majorHAnsi" w:cs="Times New Roman"/>
        </w:rPr>
        <w:t>…………………………………………………………………………………………………………………………………………</w:t>
      </w:r>
    </w:p>
    <w:p w14:paraId="2915C90B" w14:textId="77777777" w:rsidR="00285055" w:rsidRDefault="00285055" w:rsidP="00952C19">
      <w:pPr>
        <w:jc w:val="both"/>
        <w:rPr>
          <w:rFonts w:asciiTheme="majorHAnsi" w:hAnsiTheme="majorHAnsi" w:cs="Times New Roman"/>
          <w:b/>
        </w:rPr>
      </w:pPr>
    </w:p>
    <w:p w14:paraId="0F7B8460" w14:textId="32D178D8" w:rsidR="00952C19" w:rsidRPr="00467ED0" w:rsidRDefault="00952C19" w:rsidP="00952C19">
      <w:pPr>
        <w:jc w:val="both"/>
        <w:rPr>
          <w:rFonts w:asciiTheme="majorHAnsi" w:hAnsiTheme="majorHAnsi" w:cs="Times New Roman"/>
          <w:b/>
        </w:rPr>
      </w:pPr>
      <w:r w:rsidRPr="00467ED0">
        <w:rPr>
          <w:rFonts w:asciiTheme="majorHAnsi" w:hAnsiTheme="majorHAnsi" w:cs="Times New Roman"/>
          <w:b/>
        </w:rPr>
        <w:t>Jestem zainteresowana/y:</w:t>
      </w:r>
    </w:p>
    <w:p w14:paraId="109221CE" w14:textId="77777777" w:rsidR="00952C19" w:rsidRPr="00467ED0" w:rsidRDefault="00952C19" w:rsidP="00952C19">
      <w:pPr>
        <w:pStyle w:val="Akapitzlist"/>
        <w:numPr>
          <w:ilvl w:val="0"/>
          <w:numId w:val="1"/>
        </w:numPr>
        <w:jc w:val="both"/>
        <w:rPr>
          <w:rFonts w:asciiTheme="majorHAnsi" w:hAnsiTheme="majorHAnsi" w:cs="Times New Roman"/>
        </w:rPr>
      </w:pPr>
      <w:r w:rsidRPr="00467ED0">
        <w:rPr>
          <w:rFonts w:asciiTheme="majorHAnsi" w:hAnsiTheme="majorHAnsi" w:cs="Times New Roman"/>
        </w:rPr>
        <w:t xml:space="preserve">wyłącznie wymianą nieefektywnego źródła ciepła na paliwo stałe i zastąpienie go nowym (np. pompą ciepła powietrze/woda, pompą ciepła typu powietrze/powietrze, kotłem gazowym kondensacyjnym, kotłem na </w:t>
      </w:r>
      <w:proofErr w:type="spellStart"/>
      <w:r w:rsidRPr="00467ED0">
        <w:rPr>
          <w:rFonts w:asciiTheme="majorHAnsi" w:hAnsiTheme="majorHAnsi" w:cs="Times New Roman"/>
        </w:rPr>
        <w:t>pellet</w:t>
      </w:r>
      <w:proofErr w:type="spellEnd"/>
      <w:r w:rsidRPr="00467ED0">
        <w:rPr>
          <w:rFonts w:asciiTheme="majorHAnsi" w:hAnsiTheme="majorHAnsi" w:cs="Times New Roman"/>
        </w:rPr>
        <w:t xml:space="preserve"> drzewny o podwyższonym standardzie, ogrzewaniem elektrycznym),</w:t>
      </w:r>
    </w:p>
    <w:p w14:paraId="5127A7E3" w14:textId="77777777" w:rsidR="00952C19" w:rsidRPr="00467ED0" w:rsidRDefault="00952C19" w:rsidP="00952C19">
      <w:pPr>
        <w:pStyle w:val="Akapitzlist"/>
        <w:numPr>
          <w:ilvl w:val="0"/>
          <w:numId w:val="1"/>
        </w:numPr>
        <w:jc w:val="both"/>
        <w:rPr>
          <w:rFonts w:asciiTheme="majorHAnsi" w:hAnsiTheme="majorHAnsi" w:cs="Times New Roman"/>
        </w:rPr>
      </w:pPr>
      <w:r w:rsidRPr="00467ED0">
        <w:rPr>
          <w:rFonts w:asciiTheme="majorHAnsi" w:hAnsiTheme="majorHAnsi" w:cs="Times New Roman"/>
        </w:rPr>
        <w:t>wymianą nieefektywnego źródła ciepła na paliwo stałe i zastąpienie go nowym oraz wymianą stolarki okiennej i drzwiowej (drzwi oddzielające lokal od przestrzeni nieogrzewanej lub środowiska zewnętrznego),</w:t>
      </w:r>
    </w:p>
    <w:p w14:paraId="79609750" w14:textId="17B31FCC" w:rsidR="00952C19" w:rsidRPr="00467ED0" w:rsidRDefault="00E96B24" w:rsidP="00E96B24">
      <w:pPr>
        <w:jc w:val="both"/>
        <w:rPr>
          <w:rFonts w:asciiTheme="majorHAnsi" w:hAnsiTheme="majorHAnsi" w:cs="Times New Roman"/>
          <w:b/>
        </w:rPr>
      </w:pPr>
      <w:r w:rsidRPr="00467ED0">
        <w:rPr>
          <w:rFonts w:asciiTheme="majorHAnsi" w:hAnsiTheme="majorHAnsi" w:cs="Times New Roman"/>
          <w:b/>
        </w:rPr>
        <w:t>M</w:t>
      </w:r>
      <w:r w:rsidR="00952C19" w:rsidRPr="00467ED0">
        <w:rPr>
          <w:rFonts w:asciiTheme="majorHAnsi" w:hAnsiTheme="majorHAnsi" w:cs="Times New Roman"/>
          <w:b/>
        </w:rPr>
        <w:t>ogę skorzystać z dofinansowania na poziomie</w:t>
      </w:r>
      <w:r w:rsidR="00285055">
        <w:rPr>
          <w:rFonts w:asciiTheme="majorHAnsi" w:hAnsiTheme="majorHAnsi" w:cs="Times New Roman"/>
          <w:b/>
        </w:rPr>
        <w:t xml:space="preserve"> (proszę zaznaczyć właściwy kwadrat)</w:t>
      </w:r>
      <w:r w:rsidR="00952C19" w:rsidRPr="00467ED0">
        <w:rPr>
          <w:rFonts w:asciiTheme="majorHAnsi" w:hAnsiTheme="majorHAnsi" w:cs="Times New Roman"/>
          <w:b/>
        </w:rPr>
        <w:t>:</w:t>
      </w:r>
    </w:p>
    <w:tbl>
      <w:tblPr>
        <w:tblStyle w:val="Tabela-Siatka"/>
        <w:tblW w:w="0" w:type="auto"/>
        <w:tblLook w:val="04A0" w:firstRow="1" w:lastRow="0" w:firstColumn="1" w:lastColumn="0" w:noHBand="0" w:noVBand="1"/>
      </w:tblPr>
      <w:tblGrid>
        <w:gridCol w:w="846"/>
        <w:gridCol w:w="8500"/>
      </w:tblGrid>
      <w:tr w:rsidR="00285055" w14:paraId="7DBC8B72" w14:textId="77777777" w:rsidTr="00285055">
        <w:tc>
          <w:tcPr>
            <w:tcW w:w="846" w:type="dxa"/>
          </w:tcPr>
          <w:p w14:paraId="0E004D48" w14:textId="77777777" w:rsidR="00285055" w:rsidRPr="00285055" w:rsidRDefault="00285055" w:rsidP="00285055">
            <w:pPr>
              <w:autoSpaceDE w:val="0"/>
              <w:autoSpaceDN w:val="0"/>
              <w:adjustRightInd w:val="0"/>
              <w:spacing w:after="0" w:line="240" w:lineRule="auto"/>
              <w:rPr>
                <w:rFonts w:ascii="Times New Roman" w:hAnsi="Times New Roman" w:cs="Times New Roman"/>
                <w:color w:val="000000"/>
                <w:sz w:val="24"/>
                <w:szCs w:val="24"/>
              </w:rPr>
            </w:pPr>
          </w:p>
          <w:p w14:paraId="725B3D64" w14:textId="77777777" w:rsidR="00285055" w:rsidRPr="00285055" w:rsidRDefault="00285055" w:rsidP="00285055">
            <w:pPr>
              <w:autoSpaceDE w:val="0"/>
              <w:autoSpaceDN w:val="0"/>
              <w:adjustRightInd w:val="0"/>
              <w:spacing w:after="0" w:line="240" w:lineRule="auto"/>
              <w:rPr>
                <w:rFonts w:ascii="Times New Roman" w:hAnsi="Times New Roman" w:cs="Times New Roman"/>
                <w:color w:val="000000"/>
                <w:sz w:val="24"/>
                <w:szCs w:val="24"/>
              </w:rPr>
            </w:pPr>
          </w:p>
          <w:sdt>
            <w:sdtPr>
              <w:rPr>
                <w:rFonts w:asciiTheme="majorHAnsi" w:hAnsiTheme="majorHAnsi" w:cs="Times New Roman"/>
              </w:rPr>
              <w:id w:val="-525871343"/>
              <w14:checkbox>
                <w14:checked w14:val="0"/>
                <w14:checkedState w14:val="2612" w14:font="MS Gothic"/>
                <w14:uncheckedState w14:val="2610" w14:font="MS Gothic"/>
              </w14:checkbox>
            </w:sdtPr>
            <w:sdtContent>
              <w:p w14:paraId="0652EB1D" w14:textId="0B7E902F" w:rsidR="00285055" w:rsidRDefault="00285055" w:rsidP="00285055">
                <w:pPr>
                  <w:autoSpaceDE w:val="0"/>
                  <w:autoSpaceDN w:val="0"/>
                  <w:adjustRightInd w:val="0"/>
                  <w:spacing w:after="0" w:line="240" w:lineRule="auto"/>
                  <w:rPr>
                    <w:rFonts w:asciiTheme="majorHAnsi" w:hAnsiTheme="majorHAnsi" w:cs="Times New Roman"/>
                  </w:rPr>
                </w:pPr>
                <w:r>
                  <w:rPr>
                    <w:rFonts w:ascii="MS Gothic" w:eastAsia="MS Gothic" w:hAnsi="MS Gothic" w:cs="Times New Roman" w:hint="eastAsia"/>
                  </w:rPr>
                  <w:t>☐</w:t>
                </w:r>
              </w:p>
            </w:sdtContent>
          </w:sdt>
        </w:tc>
        <w:tc>
          <w:tcPr>
            <w:tcW w:w="8500" w:type="dxa"/>
          </w:tcPr>
          <w:p w14:paraId="62DE6D2D" w14:textId="69960C59" w:rsidR="00285055" w:rsidRPr="00285055" w:rsidRDefault="00285055" w:rsidP="00285055">
            <w:pPr>
              <w:autoSpaceDE w:val="0"/>
              <w:autoSpaceDN w:val="0"/>
              <w:adjustRightInd w:val="0"/>
              <w:spacing w:after="0" w:line="240" w:lineRule="auto"/>
              <w:rPr>
                <w:rFonts w:asciiTheme="majorHAnsi" w:hAnsiTheme="majorHAnsi" w:cstheme="majorHAnsi"/>
                <w:color w:val="000000"/>
              </w:rPr>
            </w:pPr>
            <w:r w:rsidRPr="00285055">
              <w:rPr>
                <w:rFonts w:asciiTheme="majorHAnsi" w:hAnsiTheme="majorHAnsi" w:cstheme="majorHAnsi"/>
                <w:b/>
                <w:bCs/>
                <w:color w:val="000000"/>
              </w:rPr>
              <w:t>Część pierwsza –</w:t>
            </w:r>
            <w:r w:rsidRPr="00285055">
              <w:rPr>
                <w:rFonts w:asciiTheme="majorHAnsi" w:hAnsiTheme="majorHAnsi" w:cstheme="majorHAnsi"/>
                <w:b/>
                <w:bCs/>
                <w:color w:val="000000"/>
              </w:rPr>
              <w:t xml:space="preserve"> </w:t>
            </w:r>
            <w:r w:rsidRPr="00285055">
              <w:rPr>
                <w:rFonts w:asciiTheme="majorHAnsi" w:hAnsiTheme="majorHAnsi" w:cstheme="majorHAnsi"/>
                <w:b/>
                <w:bCs/>
                <w:color w:val="000000"/>
              </w:rPr>
              <w:t xml:space="preserve">podstawowy poziom dofinansowania </w:t>
            </w:r>
            <w:r w:rsidRPr="00285055">
              <w:rPr>
                <w:rFonts w:asciiTheme="majorHAnsi" w:hAnsiTheme="majorHAnsi" w:cstheme="majorHAnsi"/>
                <w:color w:val="000000"/>
              </w:rPr>
              <w:t xml:space="preserve">(do </w:t>
            </w:r>
            <w:r w:rsidRPr="00285055">
              <w:rPr>
                <w:rFonts w:asciiTheme="majorHAnsi" w:hAnsiTheme="majorHAnsi" w:cstheme="majorHAnsi"/>
                <w:b/>
                <w:bCs/>
                <w:color w:val="000000"/>
              </w:rPr>
              <w:t xml:space="preserve">30% </w:t>
            </w:r>
            <w:r w:rsidRPr="00285055">
              <w:rPr>
                <w:rFonts w:asciiTheme="majorHAnsi" w:hAnsiTheme="majorHAnsi" w:cstheme="majorHAnsi"/>
                <w:color w:val="000000"/>
              </w:rPr>
              <w:t xml:space="preserve">kosztów kwalifikowanych, nie więcej niż </w:t>
            </w:r>
            <w:r w:rsidRPr="00285055">
              <w:rPr>
                <w:rFonts w:asciiTheme="majorHAnsi" w:hAnsiTheme="majorHAnsi" w:cstheme="majorHAnsi"/>
                <w:b/>
                <w:bCs/>
                <w:color w:val="000000"/>
              </w:rPr>
              <w:t xml:space="preserve">15 tys. zł </w:t>
            </w:r>
            <w:r w:rsidRPr="00285055">
              <w:rPr>
                <w:rFonts w:asciiTheme="majorHAnsi" w:hAnsiTheme="majorHAnsi" w:cstheme="majorHAnsi"/>
                <w:color w:val="000000"/>
              </w:rPr>
              <w:t xml:space="preserve">na jeden lokal mieszkalny) </w:t>
            </w:r>
          </w:p>
          <w:p w14:paraId="0A0F4EDD" w14:textId="77777777" w:rsidR="00285055" w:rsidRPr="00285055" w:rsidRDefault="00285055" w:rsidP="00285055">
            <w:pPr>
              <w:autoSpaceDE w:val="0"/>
              <w:autoSpaceDN w:val="0"/>
              <w:adjustRightInd w:val="0"/>
              <w:spacing w:after="0" w:line="240" w:lineRule="auto"/>
              <w:rPr>
                <w:rFonts w:asciiTheme="majorHAnsi" w:hAnsiTheme="majorHAnsi" w:cstheme="majorHAnsi"/>
                <w:color w:val="000000"/>
              </w:rPr>
            </w:pPr>
          </w:p>
          <w:p w14:paraId="36127919" w14:textId="08511CE6" w:rsidR="00285055" w:rsidRPr="00285055" w:rsidRDefault="00285055" w:rsidP="00510348">
            <w:pPr>
              <w:spacing w:line="240" w:lineRule="auto"/>
              <w:rPr>
                <w:rFonts w:asciiTheme="majorHAnsi" w:hAnsiTheme="majorHAnsi" w:cstheme="majorHAnsi"/>
              </w:rPr>
            </w:pPr>
            <w:r w:rsidRPr="00285055">
              <w:rPr>
                <w:rFonts w:asciiTheme="majorHAnsi" w:hAnsiTheme="majorHAnsi" w:cstheme="majorHAnsi"/>
                <w:color w:val="000000"/>
              </w:rPr>
              <w:t xml:space="preserve">Suma rocznych dochodów wnioskodawcy </w:t>
            </w:r>
            <w:r w:rsidRPr="00285055">
              <w:rPr>
                <w:rFonts w:asciiTheme="majorHAnsi" w:hAnsiTheme="majorHAnsi" w:cstheme="majorHAnsi"/>
                <w:b/>
                <w:bCs/>
                <w:color w:val="000000"/>
              </w:rPr>
              <w:t xml:space="preserve">nie może przekroczyć kwoty 120 000 zł </w:t>
            </w:r>
            <w:r w:rsidRPr="00285055">
              <w:rPr>
                <w:rFonts w:asciiTheme="majorHAnsi" w:hAnsiTheme="majorHAnsi" w:cstheme="majorHAnsi"/>
                <w:color w:val="000000"/>
              </w:rPr>
              <w:t>(na podstawie PIT tylko wnioskodawcy)</w:t>
            </w:r>
          </w:p>
        </w:tc>
      </w:tr>
      <w:tr w:rsidR="00285055" w14:paraId="366CEA64" w14:textId="77777777" w:rsidTr="00285055">
        <w:tc>
          <w:tcPr>
            <w:tcW w:w="846" w:type="dxa"/>
          </w:tcPr>
          <w:sdt>
            <w:sdtPr>
              <w:rPr>
                <w:rFonts w:asciiTheme="majorHAnsi" w:hAnsiTheme="majorHAnsi" w:cs="Times New Roman"/>
              </w:rPr>
              <w:id w:val="-1033800177"/>
              <w14:checkbox>
                <w14:checked w14:val="0"/>
                <w14:checkedState w14:val="2612" w14:font="MS Gothic"/>
                <w14:uncheckedState w14:val="2610" w14:font="MS Gothic"/>
              </w14:checkbox>
            </w:sdtPr>
            <w:sdtContent>
              <w:p w14:paraId="453E8CAD" w14:textId="52BD9F03" w:rsidR="00285055" w:rsidRDefault="00285055" w:rsidP="00285055">
                <w:pPr>
                  <w:autoSpaceDE w:val="0"/>
                  <w:autoSpaceDN w:val="0"/>
                  <w:adjustRightInd w:val="0"/>
                  <w:spacing w:after="0" w:line="240" w:lineRule="auto"/>
                  <w:rPr>
                    <w:rFonts w:asciiTheme="majorHAnsi" w:hAnsiTheme="majorHAnsi" w:cs="Times New Roman"/>
                  </w:rPr>
                </w:pPr>
                <w:r>
                  <w:rPr>
                    <w:rFonts w:ascii="MS Gothic" w:eastAsia="MS Gothic" w:hAnsi="MS Gothic" w:cs="Times New Roman" w:hint="eastAsia"/>
                  </w:rPr>
                  <w:t>☐</w:t>
                </w:r>
              </w:p>
            </w:sdtContent>
          </w:sdt>
        </w:tc>
        <w:tc>
          <w:tcPr>
            <w:tcW w:w="8500" w:type="dxa"/>
          </w:tcPr>
          <w:p w14:paraId="7F2ADF33" w14:textId="3C8C3AC6" w:rsidR="00285055" w:rsidRPr="00285055" w:rsidRDefault="00285055" w:rsidP="00285055">
            <w:pPr>
              <w:autoSpaceDE w:val="0"/>
              <w:autoSpaceDN w:val="0"/>
              <w:adjustRightInd w:val="0"/>
              <w:spacing w:after="0" w:line="240" w:lineRule="auto"/>
              <w:rPr>
                <w:rFonts w:asciiTheme="majorHAnsi" w:hAnsiTheme="majorHAnsi" w:cstheme="majorHAnsi"/>
                <w:color w:val="000000"/>
              </w:rPr>
            </w:pPr>
            <w:r w:rsidRPr="00285055">
              <w:rPr>
                <w:rFonts w:asciiTheme="majorHAnsi" w:hAnsiTheme="majorHAnsi" w:cstheme="majorHAnsi"/>
                <w:b/>
                <w:bCs/>
                <w:color w:val="000000"/>
              </w:rPr>
              <w:t>Część druga –</w:t>
            </w:r>
            <w:r w:rsidRPr="00285055">
              <w:rPr>
                <w:rFonts w:asciiTheme="majorHAnsi" w:hAnsiTheme="majorHAnsi" w:cstheme="majorHAnsi"/>
                <w:b/>
                <w:bCs/>
                <w:color w:val="000000"/>
              </w:rPr>
              <w:t xml:space="preserve"> </w:t>
            </w:r>
            <w:r w:rsidRPr="00285055">
              <w:rPr>
                <w:rFonts w:asciiTheme="majorHAnsi" w:hAnsiTheme="majorHAnsi" w:cstheme="majorHAnsi"/>
                <w:b/>
                <w:bCs/>
                <w:color w:val="000000"/>
              </w:rPr>
              <w:t xml:space="preserve">podwyższony poziom dofinansowania </w:t>
            </w:r>
            <w:r w:rsidRPr="00285055">
              <w:rPr>
                <w:rFonts w:asciiTheme="majorHAnsi" w:hAnsiTheme="majorHAnsi" w:cstheme="majorHAnsi"/>
                <w:color w:val="000000"/>
              </w:rPr>
              <w:t xml:space="preserve">(do </w:t>
            </w:r>
            <w:r w:rsidRPr="00285055">
              <w:rPr>
                <w:rFonts w:asciiTheme="majorHAnsi" w:hAnsiTheme="majorHAnsi" w:cstheme="majorHAnsi"/>
                <w:b/>
                <w:bCs/>
                <w:color w:val="000000"/>
              </w:rPr>
              <w:t xml:space="preserve">60% </w:t>
            </w:r>
            <w:r w:rsidRPr="00285055">
              <w:rPr>
                <w:rFonts w:asciiTheme="majorHAnsi" w:hAnsiTheme="majorHAnsi" w:cstheme="majorHAnsi"/>
                <w:color w:val="000000"/>
              </w:rPr>
              <w:t xml:space="preserve">kosztów kwalifikowanych, nie więcej niż </w:t>
            </w:r>
            <w:r w:rsidRPr="00285055">
              <w:rPr>
                <w:rFonts w:asciiTheme="majorHAnsi" w:hAnsiTheme="majorHAnsi" w:cstheme="majorHAnsi"/>
                <w:b/>
                <w:bCs/>
                <w:color w:val="000000"/>
              </w:rPr>
              <w:t xml:space="preserve">25 tys. zł </w:t>
            </w:r>
            <w:r w:rsidRPr="00285055">
              <w:rPr>
                <w:rFonts w:asciiTheme="majorHAnsi" w:hAnsiTheme="majorHAnsi" w:cstheme="majorHAnsi"/>
                <w:color w:val="000000"/>
              </w:rPr>
              <w:t xml:space="preserve">na jeden lokal mieszkalny) </w:t>
            </w:r>
          </w:p>
          <w:p w14:paraId="2AC1A63C" w14:textId="77777777" w:rsidR="00285055" w:rsidRPr="00285055" w:rsidRDefault="00285055" w:rsidP="00285055">
            <w:pPr>
              <w:autoSpaceDE w:val="0"/>
              <w:autoSpaceDN w:val="0"/>
              <w:adjustRightInd w:val="0"/>
              <w:spacing w:after="0" w:line="240" w:lineRule="auto"/>
              <w:rPr>
                <w:rFonts w:asciiTheme="majorHAnsi" w:hAnsiTheme="majorHAnsi" w:cstheme="majorHAnsi"/>
                <w:color w:val="000000"/>
              </w:rPr>
            </w:pPr>
          </w:p>
          <w:p w14:paraId="62130544" w14:textId="23684A2E" w:rsidR="00285055" w:rsidRPr="00285055" w:rsidRDefault="00285055" w:rsidP="00285055">
            <w:pPr>
              <w:autoSpaceDE w:val="0"/>
              <w:autoSpaceDN w:val="0"/>
              <w:adjustRightInd w:val="0"/>
              <w:spacing w:after="0" w:line="240" w:lineRule="auto"/>
              <w:rPr>
                <w:rFonts w:asciiTheme="majorHAnsi" w:hAnsiTheme="majorHAnsi" w:cstheme="majorHAnsi"/>
                <w:color w:val="000000"/>
              </w:rPr>
            </w:pPr>
            <w:r w:rsidRPr="00285055">
              <w:rPr>
                <w:rFonts w:asciiTheme="majorHAnsi" w:hAnsiTheme="majorHAnsi" w:cstheme="majorHAnsi"/>
                <w:color w:val="000000"/>
              </w:rPr>
              <w:t xml:space="preserve">1) przeciętny miesięczny dochód </w:t>
            </w:r>
            <w:r w:rsidRPr="00285055">
              <w:rPr>
                <w:rFonts w:asciiTheme="majorHAnsi" w:hAnsiTheme="majorHAnsi" w:cstheme="majorHAnsi"/>
                <w:b/>
                <w:bCs/>
                <w:color w:val="000000"/>
              </w:rPr>
              <w:t xml:space="preserve">na jednego członka gospodarstwa domowego </w:t>
            </w:r>
            <w:r w:rsidRPr="00285055">
              <w:rPr>
                <w:rFonts w:asciiTheme="majorHAnsi" w:hAnsiTheme="majorHAnsi" w:cstheme="majorHAnsi"/>
                <w:color w:val="000000"/>
              </w:rPr>
              <w:t>wskazany w zaświadczeniu (uzyskanym z GOPS) wydawanym zgodnie z art. 411 ust. 10g ustawy –</w:t>
            </w:r>
            <w:r w:rsidR="00510348">
              <w:rPr>
                <w:rFonts w:asciiTheme="majorHAnsi" w:hAnsiTheme="majorHAnsi" w:cstheme="majorHAnsi"/>
                <w:color w:val="000000"/>
              </w:rPr>
              <w:t xml:space="preserve"> </w:t>
            </w:r>
            <w:r w:rsidRPr="00285055">
              <w:rPr>
                <w:rFonts w:asciiTheme="majorHAnsi" w:hAnsiTheme="majorHAnsi" w:cstheme="majorHAnsi"/>
                <w:color w:val="000000"/>
              </w:rPr>
              <w:t xml:space="preserve">Prawo ochrony środowiska, </w:t>
            </w:r>
            <w:r w:rsidRPr="00285055">
              <w:rPr>
                <w:rFonts w:asciiTheme="majorHAnsi" w:hAnsiTheme="majorHAnsi" w:cstheme="majorHAnsi"/>
                <w:b/>
                <w:bCs/>
                <w:color w:val="000000"/>
              </w:rPr>
              <w:t xml:space="preserve">nie przekracza kwoty: </w:t>
            </w:r>
          </w:p>
          <w:p w14:paraId="103B2AC5" w14:textId="77777777" w:rsidR="00285055" w:rsidRPr="00285055" w:rsidRDefault="00285055" w:rsidP="00285055">
            <w:pPr>
              <w:pStyle w:val="Akapitzlist"/>
              <w:numPr>
                <w:ilvl w:val="0"/>
                <w:numId w:val="8"/>
              </w:numPr>
              <w:autoSpaceDE w:val="0"/>
              <w:autoSpaceDN w:val="0"/>
              <w:adjustRightInd w:val="0"/>
              <w:spacing w:after="0" w:line="240" w:lineRule="auto"/>
              <w:rPr>
                <w:rFonts w:asciiTheme="majorHAnsi" w:hAnsiTheme="majorHAnsi" w:cstheme="majorHAnsi"/>
                <w:color w:val="000000"/>
              </w:rPr>
            </w:pPr>
            <w:r w:rsidRPr="00285055">
              <w:rPr>
                <w:rFonts w:asciiTheme="majorHAnsi" w:hAnsiTheme="majorHAnsi" w:cstheme="majorHAnsi"/>
                <w:b/>
                <w:bCs/>
                <w:color w:val="000000"/>
              </w:rPr>
              <w:t xml:space="preserve">1 673 zł </w:t>
            </w:r>
            <w:r w:rsidRPr="00285055">
              <w:rPr>
                <w:rFonts w:asciiTheme="majorHAnsi" w:hAnsiTheme="majorHAnsi" w:cstheme="majorHAnsi"/>
                <w:color w:val="000000"/>
              </w:rPr>
              <w:t xml:space="preserve">w gospodarstwie </w:t>
            </w:r>
            <w:r w:rsidRPr="00285055">
              <w:rPr>
                <w:rFonts w:asciiTheme="majorHAnsi" w:hAnsiTheme="majorHAnsi" w:cstheme="majorHAnsi"/>
                <w:b/>
                <w:bCs/>
                <w:color w:val="000000"/>
              </w:rPr>
              <w:t xml:space="preserve">wieloosobowym, </w:t>
            </w:r>
          </w:p>
          <w:p w14:paraId="2670C017" w14:textId="5907830B" w:rsidR="00285055" w:rsidRPr="00285055" w:rsidRDefault="00285055" w:rsidP="00285055">
            <w:pPr>
              <w:pStyle w:val="Akapitzlist"/>
              <w:numPr>
                <w:ilvl w:val="0"/>
                <w:numId w:val="8"/>
              </w:numPr>
              <w:autoSpaceDE w:val="0"/>
              <w:autoSpaceDN w:val="0"/>
              <w:adjustRightInd w:val="0"/>
              <w:spacing w:after="0" w:line="240" w:lineRule="auto"/>
              <w:rPr>
                <w:rFonts w:asciiTheme="majorHAnsi" w:hAnsiTheme="majorHAnsi" w:cstheme="majorHAnsi"/>
                <w:color w:val="000000"/>
              </w:rPr>
            </w:pPr>
            <w:r w:rsidRPr="00285055">
              <w:rPr>
                <w:rFonts w:asciiTheme="majorHAnsi" w:hAnsiTheme="majorHAnsi" w:cstheme="majorHAnsi"/>
                <w:b/>
                <w:bCs/>
                <w:color w:val="000000"/>
              </w:rPr>
              <w:t xml:space="preserve">2 342 zł </w:t>
            </w:r>
            <w:r w:rsidRPr="00285055">
              <w:rPr>
                <w:rFonts w:asciiTheme="majorHAnsi" w:hAnsiTheme="majorHAnsi" w:cstheme="majorHAnsi"/>
                <w:color w:val="000000"/>
              </w:rPr>
              <w:t xml:space="preserve">w gospodarstwie </w:t>
            </w:r>
            <w:r w:rsidRPr="00285055">
              <w:rPr>
                <w:rFonts w:asciiTheme="majorHAnsi" w:hAnsiTheme="majorHAnsi" w:cstheme="majorHAnsi"/>
                <w:b/>
                <w:bCs/>
                <w:color w:val="000000"/>
              </w:rPr>
              <w:t xml:space="preserve">jednoosobowym. </w:t>
            </w:r>
          </w:p>
          <w:p w14:paraId="4E85F830" w14:textId="77777777" w:rsidR="00285055" w:rsidRPr="00285055" w:rsidRDefault="00285055" w:rsidP="00285055">
            <w:pPr>
              <w:autoSpaceDE w:val="0"/>
              <w:autoSpaceDN w:val="0"/>
              <w:adjustRightInd w:val="0"/>
              <w:spacing w:after="0" w:line="240" w:lineRule="auto"/>
              <w:rPr>
                <w:rFonts w:asciiTheme="majorHAnsi" w:hAnsiTheme="majorHAnsi" w:cstheme="majorHAnsi"/>
                <w:color w:val="000000"/>
              </w:rPr>
            </w:pPr>
          </w:p>
          <w:p w14:paraId="0BA790DB" w14:textId="42507369" w:rsidR="00285055" w:rsidRPr="00285055" w:rsidRDefault="00285055" w:rsidP="00510348">
            <w:pPr>
              <w:autoSpaceDE w:val="0"/>
              <w:autoSpaceDN w:val="0"/>
              <w:adjustRightInd w:val="0"/>
              <w:spacing w:after="0" w:line="240" w:lineRule="auto"/>
              <w:rPr>
                <w:rFonts w:asciiTheme="majorHAnsi" w:hAnsiTheme="majorHAnsi" w:cstheme="majorHAnsi"/>
              </w:rPr>
            </w:pPr>
            <w:r w:rsidRPr="00285055">
              <w:rPr>
                <w:rFonts w:asciiTheme="majorHAnsi" w:hAnsiTheme="majorHAnsi" w:cstheme="majorHAnsi"/>
                <w:color w:val="000000"/>
              </w:rPr>
              <w:t>2) W przypadku prowadzenia działalności gospodarczej, roczny przychód tej osoby fizycznej, z tytułu prowadzenia pozarolniczej działalności gospodarczej za rok kalendarzowy, za który ustalony został przeciętny miesięczny dochód wskazany w zaświadczeniu, o którym mowa w pkt 1), nie przekroczył czterdziestokrotności kwoty minimalnego wynagrodzenia za pracę określonego w rozporządzeniu Rady Ministrów obowiązującym w grudniu roku poprzedzającego rok złożenia wniosku o dofinansowanie.</w:t>
            </w:r>
          </w:p>
        </w:tc>
      </w:tr>
      <w:tr w:rsidR="00285055" w14:paraId="1B1CB691" w14:textId="77777777" w:rsidTr="00285055">
        <w:tc>
          <w:tcPr>
            <w:tcW w:w="846" w:type="dxa"/>
          </w:tcPr>
          <w:sdt>
            <w:sdtPr>
              <w:rPr>
                <w:rFonts w:asciiTheme="majorHAnsi" w:hAnsiTheme="majorHAnsi" w:cs="Times New Roman"/>
              </w:rPr>
              <w:id w:val="-565730686"/>
              <w14:checkbox>
                <w14:checked w14:val="0"/>
                <w14:checkedState w14:val="2612" w14:font="MS Gothic"/>
                <w14:uncheckedState w14:val="2610" w14:font="MS Gothic"/>
              </w14:checkbox>
            </w:sdtPr>
            <w:sdtContent>
              <w:p w14:paraId="0B68C716" w14:textId="473B8DD9" w:rsidR="00285055" w:rsidRDefault="00285055" w:rsidP="00285055">
                <w:pPr>
                  <w:autoSpaceDE w:val="0"/>
                  <w:autoSpaceDN w:val="0"/>
                  <w:adjustRightInd w:val="0"/>
                  <w:spacing w:after="0" w:line="240" w:lineRule="auto"/>
                  <w:rPr>
                    <w:rFonts w:asciiTheme="majorHAnsi" w:hAnsiTheme="majorHAnsi" w:cs="Times New Roman"/>
                  </w:rPr>
                </w:pPr>
                <w:r>
                  <w:rPr>
                    <w:rFonts w:ascii="MS Gothic" w:eastAsia="MS Gothic" w:hAnsi="MS Gothic" w:cs="Times New Roman" w:hint="eastAsia"/>
                  </w:rPr>
                  <w:t>☐</w:t>
                </w:r>
              </w:p>
            </w:sdtContent>
          </w:sdt>
        </w:tc>
        <w:tc>
          <w:tcPr>
            <w:tcW w:w="8500" w:type="dxa"/>
          </w:tcPr>
          <w:p w14:paraId="62FB03C8" w14:textId="7DAAC685" w:rsidR="00285055" w:rsidRPr="00285055" w:rsidRDefault="00285055" w:rsidP="00285055">
            <w:pPr>
              <w:pStyle w:val="Default"/>
              <w:rPr>
                <w:rFonts w:asciiTheme="majorHAnsi" w:hAnsiTheme="majorHAnsi" w:cstheme="majorHAnsi"/>
                <w:sz w:val="22"/>
                <w:szCs w:val="22"/>
              </w:rPr>
            </w:pPr>
            <w:r w:rsidRPr="00285055">
              <w:rPr>
                <w:rFonts w:asciiTheme="majorHAnsi" w:hAnsiTheme="majorHAnsi" w:cstheme="majorHAnsi"/>
                <w:b/>
                <w:bCs/>
                <w:sz w:val="22"/>
                <w:szCs w:val="22"/>
              </w:rPr>
              <w:t xml:space="preserve">Część trzecia –najwyższy poziom dofinansowania </w:t>
            </w:r>
            <w:r w:rsidRPr="00285055">
              <w:rPr>
                <w:rFonts w:asciiTheme="majorHAnsi" w:hAnsiTheme="majorHAnsi" w:cstheme="majorHAnsi"/>
                <w:sz w:val="22"/>
                <w:szCs w:val="22"/>
              </w:rPr>
              <w:t xml:space="preserve">(do </w:t>
            </w:r>
            <w:r w:rsidRPr="00285055">
              <w:rPr>
                <w:rFonts w:asciiTheme="majorHAnsi" w:hAnsiTheme="majorHAnsi" w:cstheme="majorHAnsi"/>
                <w:b/>
                <w:bCs/>
                <w:sz w:val="22"/>
                <w:szCs w:val="22"/>
              </w:rPr>
              <w:t xml:space="preserve">90% </w:t>
            </w:r>
            <w:r w:rsidRPr="00285055">
              <w:rPr>
                <w:rFonts w:asciiTheme="majorHAnsi" w:hAnsiTheme="majorHAnsi" w:cstheme="majorHAnsi"/>
                <w:sz w:val="22"/>
                <w:szCs w:val="22"/>
              </w:rPr>
              <w:t xml:space="preserve">kosztów kwalifikowanych, nie więcej niż </w:t>
            </w:r>
            <w:r w:rsidRPr="00285055">
              <w:rPr>
                <w:rFonts w:asciiTheme="majorHAnsi" w:hAnsiTheme="majorHAnsi" w:cstheme="majorHAnsi"/>
                <w:b/>
                <w:bCs/>
                <w:sz w:val="22"/>
                <w:szCs w:val="22"/>
              </w:rPr>
              <w:t xml:space="preserve">37,5 tys. zł </w:t>
            </w:r>
            <w:r w:rsidRPr="00285055">
              <w:rPr>
                <w:rFonts w:asciiTheme="majorHAnsi" w:hAnsiTheme="majorHAnsi" w:cstheme="majorHAnsi"/>
                <w:sz w:val="22"/>
                <w:szCs w:val="22"/>
              </w:rPr>
              <w:t xml:space="preserve">na jeden lokal mieszkalny) </w:t>
            </w:r>
          </w:p>
          <w:p w14:paraId="1B8EDF5E" w14:textId="77777777" w:rsidR="00285055" w:rsidRPr="00285055" w:rsidRDefault="00285055" w:rsidP="00285055">
            <w:pPr>
              <w:pStyle w:val="Default"/>
              <w:rPr>
                <w:rFonts w:asciiTheme="majorHAnsi" w:hAnsiTheme="majorHAnsi" w:cstheme="majorHAnsi"/>
                <w:sz w:val="22"/>
                <w:szCs w:val="22"/>
              </w:rPr>
            </w:pPr>
          </w:p>
          <w:p w14:paraId="52CD0119" w14:textId="77777777" w:rsidR="00285055" w:rsidRPr="00285055" w:rsidRDefault="00285055" w:rsidP="00285055">
            <w:pPr>
              <w:pStyle w:val="Default"/>
              <w:rPr>
                <w:rFonts w:asciiTheme="majorHAnsi" w:hAnsiTheme="majorHAnsi" w:cstheme="majorHAnsi"/>
                <w:sz w:val="22"/>
                <w:szCs w:val="22"/>
              </w:rPr>
            </w:pPr>
            <w:r w:rsidRPr="00285055">
              <w:rPr>
                <w:rFonts w:asciiTheme="majorHAnsi" w:hAnsiTheme="majorHAnsi" w:cstheme="majorHAnsi"/>
                <w:sz w:val="22"/>
                <w:szCs w:val="22"/>
              </w:rPr>
              <w:t xml:space="preserve">1) przeciętny miesięczny dochód </w:t>
            </w:r>
            <w:r w:rsidRPr="00285055">
              <w:rPr>
                <w:rFonts w:asciiTheme="majorHAnsi" w:hAnsiTheme="majorHAnsi" w:cstheme="majorHAnsi"/>
                <w:b/>
                <w:bCs/>
                <w:sz w:val="22"/>
                <w:szCs w:val="22"/>
              </w:rPr>
              <w:t xml:space="preserve">na jednego członka gospodarstwa domowego </w:t>
            </w:r>
            <w:r w:rsidRPr="00285055">
              <w:rPr>
                <w:rFonts w:asciiTheme="majorHAnsi" w:hAnsiTheme="majorHAnsi" w:cstheme="majorHAnsi"/>
                <w:sz w:val="22"/>
                <w:szCs w:val="22"/>
              </w:rPr>
              <w:t xml:space="preserve">wskazany w zaświadczeniu (uzyskanym z GOPS) wydawanym zgodnie z art. 411 ust. 10g ustawy –Prawo ochrony środowiska, </w:t>
            </w:r>
            <w:r w:rsidRPr="00285055">
              <w:rPr>
                <w:rFonts w:asciiTheme="majorHAnsi" w:hAnsiTheme="majorHAnsi" w:cstheme="majorHAnsi"/>
                <w:b/>
                <w:bCs/>
                <w:sz w:val="22"/>
                <w:szCs w:val="22"/>
              </w:rPr>
              <w:t xml:space="preserve">nie przekracza kwoty: </w:t>
            </w:r>
          </w:p>
          <w:p w14:paraId="3CBEC300" w14:textId="77777777" w:rsidR="00285055" w:rsidRPr="00285055" w:rsidRDefault="00285055" w:rsidP="00285055">
            <w:pPr>
              <w:pStyle w:val="Default"/>
              <w:numPr>
                <w:ilvl w:val="0"/>
                <w:numId w:val="9"/>
              </w:numPr>
              <w:rPr>
                <w:rFonts w:asciiTheme="majorHAnsi" w:hAnsiTheme="majorHAnsi" w:cstheme="majorHAnsi"/>
                <w:sz w:val="22"/>
                <w:szCs w:val="22"/>
              </w:rPr>
            </w:pPr>
            <w:r w:rsidRPr="00285055">
              <w:rPr>
                <w:rFonts w:asciiTheme="majorHAnsi" w:hAnsiTheme="majorHAnsi" w:cstheme="majorHAnsi"/>
                <w:b/>
                <w:bCs/>
                <w:sz w:val="22"/>
                <w:szCs w:val="22"/>
              </w:rPr>
              <w:lastRenderedPageBreak/>
              <w:t xml:space="preserve">900 zł </w:t>
            </w:r>
            <w:r w:rsidRPr="00285055">
              <w:rPr>
                <w:rFonts w:asciiTheme="majorHAnsi" w:hAnsiTheme="majorHAnsi" w:cstheme="majorHAnsi"/>
                <w:sz w:val="22"/>
                <w:szCs w:val="22"/>
              </w:rPr>
              <w:t xml:space="preserve">w gospodarstwie </w:t>
            </w:r>
            <w:r w:rsidRPr="00285055">
              <w:rPr>
                <w:rFonts w:asciiTheme="majorHAnsi" w:hAnsiTheme="majorHAnsi" w:cstheme="majorHAnsi"/>
                <w:b/>
                <w:bCs/>
                <w:sz w:val="22"/>
                <w:szCs w:val="22"/>
              </w:rPr>
              <w:t xml:space="preserve">wieloosobowym, </w:t>
            </w:r>
          </w:p>
          <w:p w14:paraId="027FF027" w14:textId="06711EFF" w:rsidR="00285055" w:rsidRPr="00285055" w:rsidRDefault="00285055" w:rsidP="00285055">
            <w:pPr>
              <w:pStyle w:val="Default"/>
              <w:numPr>
                <w:ilvl w:val="0"/>
                <w:numId w:val="9"/>
              </w:numPr>
              <w:rPr>
                <w:rFonts w:asciiTheme="majorHAnsi" w:hAnsiTheme="majorHAnsi" w:cstheme="majorHAnsi"/>
                <w:sz w:val="22"/>
                <w:szCs w:val="22"/>
              </w:rPr>
            </w:pPr>
            <w:r w:rsidRPr="00285055">
              <w:rPr>
                <w:rFonts w:asciiTheme="majorHAnsi" w:hAnsiTheme="majorHAnsi" w:cstheme="majorHAnsi"/>
                <w:b/>
                <w:bCs/>
                <w:sz w:val="22"/>
                <w:szCs w:val="22"/>
              </w:rPr>
              <w:t xml:space="preserve">1 260 zł </w:t>
            </w:r>
            <w:r w:rsidRPr="00285055">
              <w:rPr>
                <w:rFonts w:asciiTheme="majorHAnsi" w:hAnsiTheme="majorHAnsi" w:cstheme="majorHAnsi"/>
                <w:sz w:val="22"/>
                <w:szCs w:val="22"/>
              </w:rPr>
              <w:t xml:space="preserve">w gospodarstwie </w:t>
            </w:r>
            <w:r w:rsidRPr="00285055">
              <w:rPr>
                <w:rFonts w:asciiTheme="majorHAnsi" w:hAnsiTheme="majorHAnsi" w:cstheme="majorHAnsi"/>
                <w:b/>
                <w:bCs/>
                <w:sz w:val="22"/>
                <w:szCs w:val="22"/>
              </w:rPr>
              <w:t xml:space="preserve">jednoosobowym; </w:t>
            </w:r>
          </w:p>
          <w:p w14:paraId="2ADA099E" w14:textId="77777777" w:rsidR="00285055" w:rsidRPr="00285055" w:rsidRDefault="00285055" w:rsidP="00285055">
            <w:pPr>
              <w:pStyle w:val="Default"/>
              <w:rPr>
                <w:rFonts w:asciiTheme="majorHAnsi" w:hAnsiTheme="majorHAnsi" w:cstheme="majorHAnsi"/>
                <w:sz w:val="22"/>
                <w:szCs w:val="22"/>
              </w:rPr>
            </w:pPr>
            <w:r w:rsidRPr="00285055">
              <w:rPr>
                <w:rFonts w:asciiTheme="majorHAnsi" w:hAnsiTheme="majorHAnsi" w:cstheme="majorHAnsi"/>
                <w:sz w:val="22"/>
                <w:szCs w:val="22"/>
              </w:rPr>
              <w:t xml:space="preserve">lub </w:t>
            </w:r>
          </w:p>
          <w:p w14:paraId="2004F9A1" w14:textId="12076F95" w:rsidR="00285055" w:rsidRPr="00285055" w:rsidRDefault="00285055" w:rsidP="00285055">
            <w:pPr>
              <w:pStyle w:val="Default"/>
              <w:rPr>
                <w:rFonts w:asciiTheme="majorHAnsi" w:hAnsiTheme="majorHAnsi" w:cstheme="majorHAnsi"/>
                <w:sz w:val="22"/>
                <w:szCs w:val="22"/>
              </w:rPr>
            </w:pPr>
            <w:r w:rsidRPr="00285055">
              <w:rPr>
                <w:rFonts w:asciiTheme="majorHAnsi" w:hAnsiTheme="majorHAnsi" w:cstheme="majorHAnsi"/>
                <w:sz w:val="22"/>
                <w:szCs w:val="22"/>
              </w:rPr>
              <w:t xml:space="preserve">ma ustalone prawo do otrzymywania zasiłku stałego, zasiłku okresowego, zasiłku rodzinnego lub specjalnego zasiłku opiekuńczego, potwierdzone w zaświadczeniu wydanym na wniosek beneficjenta końcowego, przez wójta, burmistrza lub prezydenta miasta, zawierającym wskazanie rodzaju zasiłku oraz okresu, na który został przyznany. Zasiłek musi przysługiwać w każdym z kolejnych 6 miesięcy kalendarzowych poprzedzających miesiąc złożenia wniosku o wydanie zaświadczenia oraz co najmniej do dnia złożenia wniosku o dofinansowanie. </w:t>
            </w:r>
          </w:p>
          <w:p w14:paraId="68048DDA" w14:textId="77777777" w:rsidR="00285055" w:rsidRPr="00285055" w:rsidRDefault="00285055" w:rsidP="00285055">
            <w:pPr>
              <w:pStyle w:val="Default"/>
              <w:rPr>
                <w:rFonts w:asciiTheme="majorHAnsi" w:hAnsiTheme="majorHAnsi" w:cstheme="majorHAnsi"/>
                <w:sz w:val="22"/>
                <w:szCs w:val="22"/>
              </w:rPr>
            </w:pPr>
          </w:p>
          <w:p w14:paraId="4DAA58C7" w14:textId="6E8B7010" w:rsidR="00285055" w:rsidRPr="00285055" w:rsidRDefault="00285055" w:rsidP="00437678">
            <w:pPr>
              <w:pStyle w:val="Default"/>
              <w:rPr>
                <w:rFonts w:asciiTheme="majorHAnsi" w:hAnsiTheme="majorHAnsi" w:cstheme="majorHAnsi"/>
                <w:sz w:val="22"/>
                <w:szCs w:val="22"/>
              </w:rPr>
            </w:pPr>
            <w:r w:rsidRPr="00285055">
              <w:rPr>
                <w:rFonts w:asciiTheme="majorHAnsi" w:hAnsiTheme="majorHAnsi" w:cstheme="majorHAnsi"/>
                <w:sz w:val="22"/>
                <w:szCs w:val="22"/>
              </w:rPr>
              <w:t xml:space="preserve">2) W przypadku prowadzenia działalności gospodarczej przez osobę, która przedstawiła zaświadczenie o przeciętnym miesięcznym dochodzie na jednego członka jej gospodarstwa domowego, roczny jej przychód, z tytułu prowadzenia pozarolniczej działalności gospodarczej za rok kalendarzowy, za który ustalony został przeciętny miesięczny dochód wskazany w zaświadczeniu, nie przekroczył dwudziestokrotności kwoty minimalnego wynagrodzenia za pracę określonego w rozporządzeniu Rady Ministrów obowiązującym w grudniu roku poprzedzającego rok złożenia wniosku o dofinansowanie. </w:t>
            </w:r>
          </w:p>
        </w:tc>
      </w:tr>
    </w:tbl>
    <w:p w14:paraId="4C18FC06" w14:textId="77777777" w:rsidR="00285055" w:rsidRDefault="00285055" w:rsidP="00285055">
      <w:pPr>
        <w:rPr>
          <w:rFonts w:asciiTheme="majorHAnsi" w:hAnsiTheme="majorHAnsi" w:cs="Times New Roman"/>
        </w:rPr>
      </w:pPr>
    </w:p>
    <w:p w14:paraId="2EFD8B10" w14:textId="0F1D6E60" w:rsidR="00E96B24" w:rsidRPr="00467ED0" w:rsidRDefault="00E96B24" w:rsidP="00E96B24">
      <w:pPr>
        <w:jc w:val="both"/>
        <w:rPr>
          <w:rFonts w:asciiTheme="majorHAnsi" w:hAnsiTheme="majorHAnsi" w:cs="Times New Roman"/>
          <w:b/>
        </w:rPr>
      </w:pPr>
      <w:r w:rsidRPr="00467ED0">
        <w:rPr>
          <w:rFonts w:asciiTheme="majorHAnsi" w:hAnsiTheme="majorHAnsi" w:cs="Times New Roman"/>
          <w:b/>
        </w:rPr>
        <w:t>Oświadczam, iż:</w:t>
      </w:r>
    </w:p>
    <w:p w14:paraId="75E68544" w14:textId="2966DAF7" w:rsidR="00952C19" w:rsidRPr="00467ED0" w:rsidRDefault="00952C19" w:rsidP="00952C19">
      <w:pPr>
        <w:pStyle w:val="Akapitzlist"/>
        <w:numPr>
          <w:ilvl w:val="0"/>
          <w:numId w:val="5"/>
        </w:numPr>
        <w:jc w:val="both"/>
        <w:rPr>
          <w:rFonts w:asciiTheme="majorHAnsi" w:hAnsiTheme="majorHAnsi" w:cs="Times New Roman"/>
        </w:rPr>
      </w:pPr>
      <w:r w:rsidRPr="00467ED0">
        <w:rPr>
          <w:rFonts w:asciiTheme="majorHAnsi" w:hAnsiTheme="majorHAnsi" w:cs="Times New Roman"/>
        </w:rPr>
        <w:t xml:space="preserve">posiadam tytuł prawny wynikający z prawa własności lub ograniczonego prawa rzeczowego </w:t>
      </w:r>
      <w:r w:rsidR="00597F08" w:rsidRPr="00467ED0">
        <w:rPr>
          <w:rFonts w:asciiTheme="majorHAnsi" w:hAnsiTheme="majorHAnsi" w:cs="Times New Roman"/>
        </w:rPr>
        <w:br/>
      </w:r>
      <w:r w:rsidRPr="00467ED0">
        <w:rPr>
          <w:rFonts w:asciiTheme="majorHAnsi" w:hAnsiTheme="majorHAnsi" w:cs="Times New Roman"/>
        </w:rPr>
        <w:t>do lokalu mieszkalnego, znajdującego się w budynku mieszkalnym wielorodzinnym.</w:t>
      </w:r>
    </w:p>
    <w:p w14:paraId="621F0543" w14:textId="0E461264" w:rsidR="00952C19" w:rsidRPr="00467ED0" w:rsidRDefault="00952C19" w:rsidP="00717E16">
      <w:pPr>
        <w:pStyle w:val="Akapitzlist"/>
        <w:numPr>
          <w:ilvl w:val="0"/>
          <w:numId w:val="5"/>
        </w:numPr>
        <w:jc w:val="both"/>
        <w:rPr>
          <w:rFonts w:asciiTheme="majorHAnsi" w:hAnsiTheme="majorHAnsi" w:cs="Times New Roman"/>
        </w:rPr>
      </w:pPr>
      <w:r w:rsidRPr="00467ED0">
        <w:rPr>
          <w:rFonts w:asciiTheme="majorHAnsi" w:hAnsiTheme="majorHAnsi" w:cs="Times New Roman"/>
        </w:rPr>
        <w:t>budynek mieszkalny wielorodzinny, w którym znajduje się mój lokal mieszkalny nie jest podłączony do sieci ciepłowniczej oraz że nie istnieją techniczne i ekonomiczne warunki przyłączenia do sieci ciepłowniczej i dostarczania ciepła z sieci ciepłowniczej.</w:t>
      </w:r>
    </w:p>
    <w:p w14:paraId="5B19D612" w14:textId="42B6D81F" w:rsidR="00952C19" w:rsidRPr="00467ED0" w:rsidRDefault="00952C19" w:rsidP="00952C19">
      <w:pPr>
        <w:spacing w:after="0"/>
        <w:ind w:left="360"/>
        <w:jc w:val="center"/>
        <w:rPr>
          <w:rFonts w:asciiTheme="majorHAnsi" w:hAnsiTheme="majorHAnsi" w:cs="Times New Roman"/>
        </w:rPr>
      </w:pPr>
      <w:r w:rsidRPr="00467ED0">
        <w:rPr>
          <w:rFonts w:asciiTheme="majorHAnsi" w:hAnsiTheme="majorHAnsi" w:cs="Times New Roman"/>
        </w:rPr>
        <w:t>UWAGA !</w:t>
      </w:r>
      <w:r w:rsidRPr="00467ED0">
        <w:rPr>
          <w:rFonts w:asciiTheme="majorHAnsi" w:hAnsiTheme="majorHAnsi" w:cs="Times New Roman"/>
        </w:rPr>
        <w:br/>
      </w:r>
    </w:p>
    <w:p w14:paraId="09365E9D" w14:textId="1CD979AF" w:rsidR="00952C19" w:rsidRPr="00467ED0" w:rsidRDefault="00952C19" w:rsidP="00285055">
      <w:pPr>
        <w:pStyle w:val="Akapitzlist"/>
        <w:numPr>
          <w:ilvl w:val="0"/>
          <w:numId w:val="2"/>
        </w:numPr>
        <w:jc w:val="both"/>
        <w:rPr>
          <w:rFonts w:asciiTheme="majorHAnsi" w:hAnsiTheme="majorHAnsi" w:cs="Times New Roman"/>
        </w:rPr>
      </w:pPr>
      <w:r w:rsidRPr="00467ED0">
        <w:rPr>
          <w:rFonts w:asciiTheme="majorHAnsi" w:hAnsiTheme="majorHAnsi" w:cs="Times New Roman"/>
        </w:rPr>
        <w:t xml:space="preserve">Ostateczny termin złożenia deklaracji: </w:t>
      </w:r>
      <w:r w:rsidR="00E12BF9">
        <w:rPr>
          <w:rFonts w:asciiTheme="majorHAnsi" w:hAnsiTheme="majorHAnsi" w:cs="Times New Roman"/>
          <w:b/>
        </w:rPr>
        <w:t>31 października</w:t>
      </w:r>
      <w:r w:rsidRPr="00467ED0">
        <w:rPr>
          <w:rFonts w:asciiTheme="majorHAnsi" w:hAnsiTheme="majorHAnsi" w:cs="Times New Roman"/>
          <w:b/>
        </w:rPr>
        <w:t xml:space="preserve"> 2022 roku</w:t>
      </w:r>
      <w:r w:rsidRPr="00467ED0">
        <w:rPr>
          <w:rFonts w:asciiTheme="majorHAnsi" w:hAnsiTheme="majorHAnsi" w:cs="Times New Roman"/>
        </w:rPr>
        <w:t xml:space="preserve">. Deklaracje złożone </w:t>
      </w:r>
      <w:r w:rsidRPr="00467ED0">
        <w:rPr>
          <w:rFonts w:asciiTheme="majorHAnsi" w:hAnsiTheme="majorHAnsi" w:cs="Times New Roman"/>
        </w:rPr>
        <w:br/>
        <w:t>po tym terminie nie będą uwzględnione</w:t>
      </w:r>
      <w:r w:rsidR="00285055">
        <w:rPr>
          <w:rFonts w:asciiTheme="majorHAnsi" w:hAnsiTheme="majorHAnsi" w:cs="Times New Roman"/>
        </w:rPr>
        <w:t>.</w:t>
      </w:r>
    </w:p>
    <w:p w14:paraId="74B0FB5F" w14:textId="401A745C" w:rsidR="00285055" w:rsidRPr="00285055" w:rsidRDefault="00952C19" w:rsidP="00285055">
      <w:pPr>
        <w:pStyle w:val="Akapitzlist"/>
        <w:numPr>
          <w:ilvl w:val="0"/>
          <w:numId w:val="2"/>
        </w:numPr>
        <w:spacing w:after="0"/>
        <w:jc w:val="both"/>
        <w:rPr>
          <w:rFonts w:asciiTheme="majorHAnsi" w:hAnsiTheme="majorHAnsi" w:cs="Times New Roman"/>
        </w:rPr>
      </w:pPr>
      <w:r w:rsidRPr="00467ED0">
        <w:rPr>
          <w:rFonts w:asciiTheme="majorHAnsi" w:hAnsiTheme="majorHAnsi" w:cs="Times New Roman"/>
        </w:rPr>
        <w:t xml:space="preserve">Niniejszy </w:t>
      </w:r>
      <w:r w:rsidRPr="00467ED0">
        <w:rPr>
          <w:rFonts w:asciiTheme="majorHAnsi" w:hAnsiTheme="majorHAnsi" w:cs="Times New Roman"/>
          <w:color w:val="000000" w:themeColor="text1"/>
        </w:rPr>
        <w:t xml:space="preserve">dokument stanowi wyłącznie </w:t>
      </w:r>
      <w:r w:rsidRPr="00467ED0">
        <w:rPr>
          <w:rFonts w:asciiTheme="majorHAnsi" w:hAnsiTheme="majorHAnsi" w:cs="Times New Roman"/>
        </w:rPr>
        <w:t xml:space="preserve">chęć przystąpienia do programu „Ciepłe Mieszkanie”. </w:t>
      </w:r>
      <w:r w:rsidRPr="00467ED0">
        <w:rPr>
          <w:rFonts w:asciiTheme="majorHAnsi" w:hAnsiTheme="majorHAnsi" w:cs="Times New Roman"/>
          <w:b/>
        </w:rPr>
        <w:t xml:space="preserve">Warunkiem udzielenia dotacji będzie złożenie </w:t>
      </w:r>
      <w:r w:rsidRPr="00467ED0">
        <w:rPr>
          <w:rFonts w:asciiTheme="majorHAnsi" w:hAnsiTheme="majorHAnsi" w:cs="Times New Roman"/>
          <w:b/>
          <w:color w:val="000000" w:themeColor="text1"/>
        </w:rPr>
        <w:t xml:space="preserve">w późniejszym terminie </w:t>
      </w:r>
      <w:r w:rsidRPr="00467ED0">
        <w:rPr>
          <w:rFonts w:asciiTheme="majorHAnsi" w:hAnsiTheme="majorHAnsi" w:cs="Times New Roman"/>
          <w:b/>
        </w:rPr>
        <w:t xml:space="preserve">wniosku na właściwym formularzu przekazanym przez </w:t>
      </w:r>
      <w:r w:rsidR="00133A05" w:rsidRPr="00467ED0">
        <w:rPr>
          <w:rFonts w:asciiTheme="majorHAnsi" w:hAnsiTheme="majorHAnsi" w:cs="Times New Roman"/>
          <w:b/>
        </w:rPr>
        <w:t>Gminę</w:t>
      </w:r>
      <w:r w:rsidRPr="00467ED0">
        <w:rPr>
          <w:rFonts w:asciiTheme="majorHAnsi" w:hAnsiTheme="majorHAnsi" w:cs="Times New Roman"/>
          <w:color w:val="FF0000"/>
        </w:rPr>
        <w:t xml:space="preserve">. </w:t>
      </w:r>
      <w:r w:rsidRPr="00467ED0">
        <w:rPr>
          <w:rFonts w:asciiTheme="majorHAnsi" w:hAnsiTheme="majorHAnsi" w:cs="Times New Roman"/>
        </w:rPr>
        <w:t xml:space="preserve">Uzyskanie dotacji </w:t>
      </w:r>
      <w:r w:rsidRPr="00467ED0">
        <w:rPr>
          <w:rFonts w:asciiTheme="majorHAnsi" w:hAnsiTheme="majorHAnsi" w:cs="Times New Roman"/>
          <w:color w:val="000000" w:themeColor="text1"/>
        </w:rPr>
        <w:t xml:space="preserve">przez mieszkańca </w:t>
      </w:r>
      <w:r w:rsidRPr="00467ED0">
        <w:rPr>
          <w:rFonts w:asciiTheme="majorHAnsi" w:hAnsiTheme="majorHAnsi" w:cs="Times New Roman"/>
        </w:rPr>
        <w:t xml:space="preserve">nastąpi po otrzymaniu przez </w:t>
      </w:r>
      <w:r w:rsidR="00E12BF9">
        <w:rPr>
          <w:rFonts w:asciiTheme="majorHAnsi" w:hAnsiTheme="majorHAnsi" w:cs="Times New Roman"/>
        </w:rPr>
        <w:t>Miasto i Gminę Chodecz</w:t>
      </w:r>
      <w:r w:rsidR="00133A05" w:rsidRPr="00467ED0">
        <w:rPr>
          <w:rFonts w:asciiTheme="majorHAnsi" w:hAnsiTheme="majorHAnsi" w:cs="Times New Roman"/>
        </w:rPr>
        <w:t xml:space="preserve"> </w:t>
      </w:r>
      <w:r w:rsidRPr="00467ED0">
        <w:rPr>
          <w:rFonts w:asciiTheme="majorHAnsi" w:hAnsiTheme="majorHAnsi" w:cs="Times New Roman"/>
        </w:rPr>
        <w:t xml:space="preserve">środków finansowych z </w:t>
      </w:r>
      <w:proofErr w:type="spellStart"/>
      <w:r w:rsidRPr="00467ED0">
        <w:rPr>
          <w:rFonts w:asciiTheme="majorHAnsi" w:hAnsiTheme="majorHAnsi" w:cs="Times New Roman"/>
        </w:rPr>
        <w:t>WFOŚiGW</w:t>
      </w:r>
      <w:proofErr w:type="spellEnd"/>
      <w:r w:rsidRPr="00467ED0">
        <w:rPr>
          <w:rFonts w:asciiTheme="majorHAnsi" w:hAnsiTheme="majorHAnsi" w:cs="Times New Roman"/>
        </w:rPr>
        <w:t xml:space="preserve"> w </w:t>
      </w:r>
      <w:r w:rsidR="00E12BF9">
        <w:rPr>
          <w:rFonts w:asciiTheme="majorHAnsi" w:hAnsiTheme="majorHAnsi" w:cs="Times New Roman"/>
        </w:rPr>
        <w:t>Toruniu</w:t>
      </w:r>
      <w:r w:rsidRPr="00467ED0">
        <w:rPr>
          <w:rFonts w:asciiTheme="majorHAnsi" w:hAnsiTheme="majorHAnsi" w:cs="Times New Roman"/>
        </w:rPr>
        <w:t>.</w:t>
      </w:r>
    </w:p>
    <w:p w14:paraId="3FC88C9B" w14:textId="55E4193C" w:rsidR="00285055" w:rsidRPr="00285055" w:rsidRDefault="00285055" w:rsidP="00285055">
      <w:pPr>
        <w:pStyle w:val="Default"/>
        <w:numPr>
          <w:ilvl w:val="0"/>
          <w:numId w:val="2"/>
        </w:numPr>
        <w:spacing w:line="276" w:lineRule="auto"/>
        <w:jc w:val="both"/>
        <w:rPr>
          <w:rFonts w:asciiTheme="majorHAnsi" w:hAnsiTheme="majorHAnsi" w:cstheme="majorHAnsi"/>
          <w:sz w:val="22"/>
          <w:szCs w:val="22"/>
        </w:rPr>
      </w:pPr>
      <w:r w:rsidRPr="00285055">
        <w:rPr>
          <w:rFonts w:asciiTheme="majorHAnsi" w:hAnsiTheme="majorHAnsi" w:cstheme="majorHAnsi"/>
          <w:bCs/>
          <w:sz w:val="22"/>
          <w:szCs w:val="22"/>
        </w:rPr>
        <w:t xml:space="preserve">Do deklaracji proszę załączyć Zaświadczenie o wysokości przeciętnego miesięcznego dochodu przypadającego na jednego członka gospodarstwa domowego. </w:t>
      </w:r>
    </w:p>
    <w:p w14:paraId="20E4DDF1" w14:textId="77777777" w:rsidR="00952C19" w:rsidRPr="00467ED0" w:rsidRDefault="00952C19" w:rsidP="00952C19">
      <w:pPr>
        <w:spacing w:after="0"/>
        <w:ind w:left="360"/>
        <w:jc w:val="right"/>
        <w:rPr>
          <w:rFonts w:asciiTheme="majorHAnsi" w:hAnsiTheme="majorHAnsi" w:cs="Times New Roman"/>
        </w:rPr>
      </w:pPr>
    </w:p>
    <w:p w14:paraId="6D19D422" w14:textId="77777777" w:rsidR="00952C19" w:rsidRPr="00467ED0" w:rsidRDefault="00952C19" w:rsidP="00952C19">
      <w:pPr>
        <w:spacing w:after="0"/>
        <w:ind w:left="360"/>
        <w:jc w:val="right"/>
        <w:rPr>
          <w:rFonts w:asciiTheme="majorHAnsi" w:hAnsiTheme="majorHAnsi" w:cs="Times New Roman"/>
        </w:rPr>
      </w:pPr>
    </w:p>
    <w:p w14:paraId="58013E83" w14:textId="072337A1" w:rsidR="00952C19" w:rsidRPr="00467ED0" w:rsidRDefault="00952C19" w:rsidP="00952C19">
      <w:pPr>
        <w:spacing w:after="0"/>
        <w:ind w:left="360"/>
        <w:jc w:val="right"/>
        <w:rPr>
          <w:rFonts w:asciiTheme="majorHAnsi" w:hAnsiTheme="majorHAnsi" w:cs="Times New Roman"/>
        </w:rPr>
      </w:pPr>
      <w:r w:rsidRPr="00467ED0">
        <w:rPr>
          <w:rFonts w:asciiTheme="majorHAnsi" w:hAnsiTheme="majorHAnsi" w:cs="Times New Roman"/>
        </w:rPr>
        <w:t>……………………………………………..</w:t>
      </w:r>
    </w:p>
    <w:p w14:paraId="42C80E3E" w14:textId="7EE03F03" w:rsidR="00952C19" w:rsidRPr="00467ED0" w:rsidRDefault="00952C19" w:rsidP="00133A05">
      <w:pPr>
        <w:ind w:left="8148"/>
        <w:rPr>
          <w:rFonts w:asciiTheme="majorHAnsi" w:hAnsiTheme="majorHAnsi" w:cs="Times New Roman"/>
        </w:rPr>
      </w:pPr>
      <w:r w:rsidRPr="00467ED0">
        <w:rPr>
          <w:rFonts w:asciiTheme="majorHAnsi" w:hAnsiTheme="majorHAnsi" w:cs="Times New Roman"/>
        </w:rPr>
        <w:t xml:space="preserve">data i podpis </w:t>
      </w:r>
    </w:p>
    <w:p w14:paraId="7BDE6486" w14:textId="192A63A0" w:rsidR="00467ED0" w:rsidRDefault="00467ED0" w:rsidP="00133A05">
      <w:pPr>
        <w:ind w:left="8148"/>
        <w:rPr>
          <w:rFonts w:asciiTheme="majorHAnsi" w:hAnsiTheme="majorHAnsi" w:cs="Times New Roman"/>
        </w:rPr>
      </w:pPr>
    </w:p>
    <w:p w14:paraId="259008C5" w14:textId="77777777" w:rsidR="00E12BF9" w:rsidRDefault="00E12BF9" w:rsidP="00133A05">
      <w:pPr>
        <w:rPr>
          <w:rFonts w:asciiTheme="majorHAnsi" w:hAnsiTheme="majorHAnsi" w:cstheme="majorHAnsi"/>
          <w:b/>
          <w:bCs/>
        </w:rPr>
      </w:pPr>
    </w:p>
    <w:p w14:paraId="383B30FA" w14:textId="77777777" w:rsidR="00CC7CB6" w:rsidRDefault="00CC7CB6">
      <w:pPr>
        <w:spacing w:after="160" w:line="259" w:lineRule="auto"/>
        <w:rPr>
          <w:rFonts w:asciiTheme="majorHAnsi" w:hAnsiTheme="majorHAnsi" w:cstheme="majorHAnsi"/>
          <w:b/>
          <w:bCs/>
        </w:rPr>
      </w:pPr>
      <w:r>
        <w:rPr>
          <w:rFonts w:asciiTheme="majorHAnsi" w:hAnsiTheme="majorHAnsi" w:cstheme="majorHAnsi"/>
          <w:b/>
          <w:bCs/>
        </w:rPr>
        <w:br w:type="page"/>
      </w:r>
    </w:p>
    <w:p w14:paraId="65138027" w14:textId="307FF733" w:rsidR="00133A05" w:rsidRPr="00133A05" w:rsidRDefault="00133A05" w:rsidP="00133A05">
      <w:pPr>
        <w:rPr>
          <w:rFonts w:asciiTheme="majorHAnsi" w:hAnsiTheme="majorHAnsi" w:cstheme="majorHAnsi"/>
          <w:b/>
          <w:bCs/>
        </w:rPr>
      </w:pPr>
      <w:r w:rsidRPr="00133A05">
        <w:rPr>
          <w:rFonts w:asciiTheme="majorHAnsi" w:hAnsiTheme="majorHAnsi" w:cstheme="majorHAnsi"/>
          <w:b/>
          <w:bCs/>
        </w:rPr>
        <w:lastRenderedPageBreak/>
        <w:t>KLAUZULA INFORMACYJNA RODO</w:t>
      </w:r>
    </w:p>
    <w:p w14:paraId="38284BEF" w14:textId="77777777" w:rsidR="00133A05" w:rsidRPr="00133A05" w:rsidRDefault="00133A05" w:rsidP="00133A05">
      <w:pPr>
        <w:spacing w:after="0"/>
        <w:jc w:val="both"/>
        <w:rPr>
          <w:rFonts w:asciiTheme="majorHAnsi" w:eastAsia="Times New Roman" w:hAnsiTheme="majorHAnsi" w:cstheme="majorHAnsi"/>
          <w:iCs/>
          <w:lang w:eastAsia="pl-PL"/>
        </w:rPr>
      </w:pPr>
      <w:r w:rsidRPr="00133A05">
        <w:rPr>
          <w:rFonts w:asciiTheme="majorHAnsi" w:eastAsia="Times New Roman" w:hAnsiTheme="majorHAnsi" w:cstheme="majorHAnsi"/>
          <w:iCs/>
          <w:lang w:eastAsia="pl-PL"/>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informujemy, że:</w:t>
      </w:r>
    </w:p>
    <w:p w14:paraId="7CF5DBA6" w14:textId="20DEE6E5" w:rsidR="00133A05" w:rsidRPr="00133A05" w:rsidRDefault="00133A05" w:rsidP="00133A05">
      <w:pPr>
        <w:numPr>
          <w:ilvl w:val="0"/>
          <w:numId w:val="7"/>
        </w:numPr>
        <w:suppressAutoHyphens/>
        <w:spacing w:after="0"/>
        <w:jc w:val="both"/>
        <w:rPr>
          <w:rFonts w:asciiTheme="majorHAnsi" w:eastAsia="Times New Roman" w:hAnsiTheme="majorHAnsi" w:cstheme="majorHAnsi"/>
          <w:iCs/>
          <w:lang w:eastAsia="pl-PL"/>
        </w:rPr>
      </w:pPr>
      <w:r w:rsidRPr="00133A05">
        <w:rPr>
          <w:rFonts w:asciiTheme="majorHAnsi" w:eastAsia="Times New Roman" w:hAnsiTheme="majorHAnsi" w:cstheme="majorHAnsi"/>
          <w:iCs/>
          <w:lang w:eastAsia="pl-PL"/>
        </w:rPr>
        <w:t xml:space="preserve">Administratorem, czyli podmiotem decydującym o tym, które dane osobowe będą przetwarzane oraz w jakim celu, i jakim sposobem, jest </w:t>
      </w:r>
      <w:r w:rsidR="00CC7CB6">
        <w:rPr>
          <w:rFonts w:asciiTheme="majorHAnsi" w:eastAsia="Times New Roman" w:hAnsiTheme="majorHAnsi" w:cstheme="majorHAnsi"/>
          <w:iCs/>
          <w:lang w:eastAsia="pl-PL"/>
        </w:rPr>
        <w:t>Burmistrz Chodcza</w:t>
      </w:r>
      <w:r w:rsidRPr="00133A05">
        <w:rPr>
          <w:rFonts w:asciiTheme="majorHAnsi" w:eastAsia="Times New Roman" w:hAnsiTheme="majorHAnsi" w:cstheme="majorHAnsi"/>
          <w:iCs/>
          <w:lang w:eastAsia="pl-PL"/>
        </w:rPr>
        <w:t>, którego dane kontaktowe są następujące:</w:t>
      </w:r>
    </w:p>
    <w:p w14:paraId="7EF8689C" w14:textId="2D89985D" w:rsidR="00133A05" w:rsidRPr="00133A05" w:rsidRDefault="00133A05" w:rsidP="00133A05">
      <w:pPr>
        <w:spacing w:after="0"/>
        <w:ind w:left="720"/>
        <w:jc w:val="both"/>
        <w:rPr>
          <w:rFonts w:asciiTheme="majorHAnsi" w:eastAsia="Times New Roman" w:hAnsiTheme="majorHAnsi" w:cstheme="majorHAnsi"/>
          <w:iCs/>
          <w:lang w:eastAsia="pl-PL"/>
        </w:rPr>
      </w:pPr>
      <w:r w:rsidRPr="00133A05">
        <w:rPr>
          <w:rFonts w:asciiTheme="majorHAnsi" w:eastAsia="Times New Roman" w:hAnsiTheme="majorHAnsi" w:cstheme="majorHAnsi"/>
          <w:iCs/>
          <w:lang w:eastAsia="pl-PL"/>
        </w:rPr>
        <w:t xml:space="preserve">- adres korespondencyjny: ul. </w:t>
      </w:r>
      <w:r w:rsidR="00CC7CB6">
        <w:rPr>
          <w:rFonts w:asciiTheme="majorHAnsi" w:eastAsia="Times New Roman" w:hAnsiTheme="majorHAnsi" w:cstheme="majorHAnsi"/>
          <w:iCs/>
          <w:lang w:eastAsia="pl-PL"/>
        </w:rPr>
        <w:t>Kaliska 2, 87-860 Chodecz,</w:t>
      </w:r>
    </w:p>
    <w:p w14:paraId="400F1F62" w14:textId="77777777" w:rsidR="00CC7CB6" w:rsidRDefault="00133A05" w:rsidP="00CC7CB6">
      <w:pPr>
        <w:spacing w:after="0"/>
        <w:ind w:left="720"/>
        <w:jc w:val="both"/>
        <w:rPr>
          <w:rFonts w:asciiTheme="majorHAnsi" w:eastAsia="Times New Roman" w:hAnsiTheme="majorHAnsi" w:cstheme="majorHAnsi"/>
          <w:iCs/>
          <w:lang w:eastAsia="pl-PL"/>
        </w:rPr>
      </w:pPr>
      <w:r w:rsidRPr="00133A05">
        <w:rPr>
          <w:rFonts w:asciiTheme="majorHAnsi" w:eastAsia="Times New Roman" w:hAnsiTheme="majorHAnsi" w:cstheme="majorHAnsi"/>
          <w:iCs/>
          <w:lang w:eastAsia="pl-PL"/>
        </w:rPr>
        <w:t xml:space="preserve">- nr telefonu </w:t>
      </w:r>
      <w:r w:rsidR="00CC7CB6">
        <w:rPr>
          <w:rFonts w:asciiTheme="majorHAnsi" w:eastAsia="Times New Roman" w:hAnsiTheme="majorHAnsi" w:cstheme="majorHAnsi"/>
          <w:iCs/>
          <w:lang w:eastAsia="pl-PL"/>
        </w:rPr>
        <w:t>54 2848 070</w:t>
      </w:r>
    </w:p>
    <w:p w14:paraId="0BE9E5F4" w14:textId="1F33BD75" w:rsidR="00133A05" w:rsidRPr="00CC7CB6" w:rsidRDefault="00133A05" w:rsidP="00CC7CB6">
      <w:pPr>
        <w:spacing w:after="0"/>
        <w:ind w:left="720"/>
        <w:jc w:val="both"/>
        <w:rPr>
          <w:rFonts w:asciiTheme="majorHAnsi" w:eastAsia="Times New Roman" w:hAnsiTheme="majorHAnsi" w:cstheme="majorHAnsi"/>
          <w:iCs/>
          <w:lang w:eastAsia="pl-PL"/>
        </w:rPr>
      </w:pPr>
      <w:r w:rsidRPr="00CC7CB6">
        <w:rPr>
          <w:rFonts w:asciiTheme="majorHAnsi" w:eastAsia="Times New Roman" w:hAnsiTheme="majorHAnsi" w:cstheme="majorHAnsi"/>
          <w:iCs/>
          <w:lang w:val="en-US" w:eastAsia="pl-PL"/>
        </w:rPr>
        <w:t xml:space="preserve">- e-mail: </w:t>
      </w:r>
      <w:r w:rsidR="00CC7CB6" w:rsidRPr="00CC7CB6">
        <w:rPr>
          <w:rFonts w:asciiTheme="majorHAnsi" w:hAnsiTheme="majorHAnsi" w:cstheme="majorHAnsi"/>
        </w:rPr>
        <w:t>iod@chodecz.pl</w:t>
      </w:r>
    </w:p>
    <w:p w14:paraId="2F09F9FA" w14:textId="53664FD6" w:rsidR="00133A05" w:rsidRPr="00133A05" w:rsidRDefault="00133A05" w:rsidP="00133A05">
      <w:pPr>
        <w:numPr>
          <w:ilvl w:val="0"/>
          <w:numId w:val="7"/>
        </w:numPr>
        <w:suppressAutoHyphens/>
        <w:spacing w:after="0"/>
        <w:jc w:val="both"/>
        <w:rPr>
          <w:rFonts w:asciiTheme="majorHAnsi" w:eastAsia="Times New Roman" w:hAnsiTheme="majorHAnsi" w:cstheme="majorHAnsi"/>
          <w:iCs/>
          <w:lang w:eastAsia="pl-PL"/>
        </w:rPr>
      </w:pPr>
      <w:r w:rsidRPr="00133A05">
        <w:rPr>
          <w:rFonts w:asciiTheme="majorHAnsi" w:eastAsia="Times New Roman" w:hAnsiTheme="majorHAnsi" w:cstheme="majorHAnsi"/>
          <w:iCs/>
          <w:lang w:eastAsia="pl-PL"/>
        </w:rPr>
        <w:t xml:space="preserve">We wszystkich sprawach dotyczących ochrony danych osobowych, ma Pani/Pan prawo kontaktować się z naszym Inspektorem ochrony danych na adres mailowy: </w:t>
      </w:r>
      <w:hyperlink r:id="rId5" w:history="1">
        <w:r w:rsidR="00CC7CB6" w:rsidRPr="00085F26">
          <w:rPr>
            <w:rStyle w:val="Hipercze"/>
            <w:rFonts w:asciiTheme="majorHAnsi" w:hAnsiTheme="majorHAnsi" w:cstheme="majorHAnsi"/>
          </w:rPr>
          <w:t>iod@chodecz.pl</w:t>
        </w:r>
      </w:hyperlink>
      <w:r w:rsidR="00CC7CB6">
        <w:rPr>
          <w:rFonts w:asciiTheme="majorHAnsi" w:hAnsiTheme="majorHAnsi" w:cstheme="majorHAnsi"/>
        </w:rPr>
        <w:t xml:space="preserve"> </w:t>
      </w:r>
      <w:r w:rsidRPr="00133A05">
        <w:rPr>
          <w:rFonts w:asciiTheme="majorHAnsi" w:eastAsia="Times New Roman" w:hAnsiTheme="majorHAnsi" w:cstheme="majorHAnsi"/>
          <w:iCs/>
          <w:lang w:eastAsia="pl-PL"/>
        </w:rPr>
        <w:t xml:space="preserve"> </w:t>
      </w:r>
    </w:p>
    <w:p w14:paraId="2CC7C489" w14:textId="5D143902" w:rsidR="00133A05" w:rsidRPr="00133A05" w:rsidRDefault="00133A05" w:rsidP="00133A05">
      <w:pPr>
        <w:numPr>
          <w:ilvl w:val="0"/>
          <w:numId w:val="7"/>
        </w:numPr>
        <w:suppressAutoHyphens/>
        <w:spacing w:after="0"/>
        <w:jc w:val="both"/>
        <w:rPr>
          <w:rFonts w:asciiTheme="majorHAnsi" w:eastAsia="Times New Roman" w:hAnsiTheme="majorHAnsi" w:cstheme="majorHAnsi"/>
          <w:iCs/>
          <w:lang w:eastAsia="pl-PL"/>
        </w:rPr>
      </w:pPr>
      <w:r w:rsidRPr="00133A05">
        <w:rPr>
          <w:rFonts w:asciiTheme="majorHAnsi" w:eastAsia="Times New Roman" w:hAnsiTheme="majorHAnsi" w:cstheme="majorHAnsi"/>
          <w:iCs/>
          <w:lang w:eastAsia="pl-PL"/>
        </w:rPr>
        <w:t xml:space="preserve">Pani/Pana dane osobowe przetwarzane będą w celu podjęcia działań przed zawarciem umowy  o  dofinansowanie w ramach Programu Ciepłe Mieszkanie i jej późniejszej realizacji oraz w celu wypełnienia obowiązków prawnych ciążących na Administratorze na podstawie  art. 6 ust. 1 lit. b i c ogólnego rozporządzenia o ochronie danych, w związku ustawą Prawo o ochronie środowiska, ustawą o samorządzie gminnym i ustawą o finansach publicznych. Dobrowolnie podane dane kontaktowe będą przetwarzane na podstawie zgody art. 6 ust. 1 lit. a ogólnego rozporządzenia o ochronie danych. </w:t>
      </w:r>
    </w:p>
    <w:p w14:paraId="06CB9803" w14:textId="77777777" w:rsidR="00133A05" w:rsidRPr="00133A05" w:rsidRDefault="00133A05" w:rsidP="00133A05">
      <w:pPr>
        <w:numPr>
          <w:ilvl w:val="0"/>
          <w:numId w:val="7"/>
        </w:numPr>
        <w:suppressAutoHyphens/>
        <w:spacing w:after="0"/>
        <w:jc w:val="both"/>
        <w:rPr>
          <w:rFonts w:asciiTheme="majorHAnsi" w:eastAsia="Times New Roman" w:hAnsiTheme="majorHAnsi" w:cstheme="majorHAnsi"/>
          <w:iCs/>
          <w:lang w:eastAsia="pl-PL"/>
        </w:rPr>
      </w:pPr>
      <w:r w:rsidRPr="00133A05">
        <w:rPr>
          <w:rFonts w:asciiTheme="majorHAnsi" w:eastAsia="Times New Roman" w:hAnsiTheme="majorHAnsi" w:cstheme="majorHAnsi"/>
          <w:iCs/>
          <w:lang w:eastAsia="pl-PL"/>
        </w:rPr>
        <w:t>Odbiorcami danych osobowych będą wyłącznie podmioty uprawnione do uzyskania danych osobowych na podstawie przepisów prawa.</w:t>
      </w:r>
    </w:p>
    <w:p w14:paraId="4B934F34" w14:textId="77777777" w:rsidR="00133A05" w:rsidRPr="00133A05" w:rsidRDefault="00133A05" w:rsidP="00133A05">
      <w:pPr>
        <w:numPr>
          <w:ilvl w:val="0"/>
          <w:numId w:val="7"/>
        </w:numPr>
        <w:suppressAutoHyphens/>
        <w:spacing w:after="0"/>
        <w:jc w:val="both"/>
        <w:rPr>
          <w:rFonts w:asciiTheme="majorHAnsi" w:eastAsia="Times New Roman" w:hAnsiTheme="majorHAnsi" w:cstheme="majorHAnsi"/>
          <w:iCs/>
          <w:lang w:eastAsia="pl-PL"/>
        </w:rPr>
      </w:pPr>
      <w:r w:rsidRPr="00133A05">
        <w:rPr>
          <w:rFonts w:asciiTheme="majorHAnsi" w:eastAsia="Times New Roman" w:hAnsiTheme="majorHAnsi" w:cstheme="majorHAnsi"/>
          <w:iCs/>
          <w:lang w:eastAsia="pl-PL"/>
        </w:rPr>
        <w:t>Pani/Pana dane osobowe są przetwarzane na czas realizacji celu, a po jego zakończeniu na czas przechowywania i archiwizacji, zgodnie z obowiązującą nas instrukcją kancelaryjną i jednolitym rzeczowym wykazem akt,</w:t>
      </w:r>
    </w:p>
    <w:p w14:paraId="6D526CDB" w14:textId="77777777" w:rsidR="00133A05" w:rsidRPr="00133A05" w:rsidRDefault="00133A05" w:rsidP="00133A05">
      <w:pPr>
        <w:numPr>
          <w:ilvl w:val="0"/>
          <w:numId w:val="7"/>
        </w:numPr>
        <w:suppressAutoHyphens/>
        <w:spacing w:after="0"/>
        <w:jc w:val="both"/>
        <w:rPr>
          <w:rFonts w:asciiTheme="majorHAnsi" w:eastAsia="Times New Roman" w:hAnsiTheme="majorHAnsi" w:cstheme="majorHAnsi"/>
          <w:iCs/>
          <w:lang w:eastAsia="pl-PL"/>
        </w:rPr>
      </w:pPr>
      <w:r w:rsidRPr="00133A05">
        <w:rPr>
          <w:rFonts w:asciiTheme="majorHAnsi" w:eastAsia="Times New Roman" w:hAnsiTheme="majorHAnsi" w:cstheme="majorHAnsi"/>
          <w:iCs/>
          <w:lang w:eastAsia="pl-PL"/>
        </w:rPr>
        <w:t xml:space="preserve">Ma Pani/Pan prawo do: ochrony swoich danych osobowych, żądania dostępu do nich, uzyskania ich kopii, sprostowania, prawo do ograniczenia ich przetwarzania oraz prawo wniesienia skargi do Prezesa Urzędu Ochrony Danych Osobowych (ul. Stawki 2, 00-193 Warszawa, e-mail: </w:t>
      </w:r>
      <w:hyperlink r:id="rId6" w:history="1">
        <w:r w:rsidRPr="00133A05">
          <w:rPr>
            <w:rStyle w:val="Hipercze"/>
            <w:rFonts w:asciiTheme="majorHAnsi" w:eastAsia="Times New Roman" w:hAnsiTheme="majorHAnsi" w:cstheme="majorHAnsi"/>
            <w:iCs/>
            <w:lang w:eastAsia="pl-PL"/>
          </w:rPr>
          <w:t>kancelaria@uodo.gov.pl</w:t>
        </w:r>
      </w:hyperlink>
      <w:r w:rsidRPr="00133A05">
        <w:rPr>
          <w:rFonts w:asciiTheme="majorHAnsi" w:eastAsia="Times New Roman" w:hAnsiTheme="majorHAnsi" w:cstheme="majorHAnsi"/>
          <w:iCs/>
          <w:lang w:eastAsia="pl-PL"/>
        </w:rPr>
        <w:t xml:space="preserve"> ) .</w:t>
      </w:r>
    </w:p>
    <w:p w14:paraId="0E270E24" w14:textId="77777777" w:rsidR="00133A05" w:rsidRPr="00133A05" w:rsidRDefault="00133A05" w:rsidP="00133A05">
      <w:pPr>
        <w:spacing w:after="0"/>
        <w:ind w:left="720"/>
        <w:jc w:val="both"/>
        <w:rPr>
          <w:rFonts w:asciiTheme="majorHAnsi" w:eastAsia="Times New Roman" w:hAnsiTheme="majorHAnsi" w:cstheme="majorHAnsi"/>
          <w:iCs/>
          <w:lang w:eastAsia="pl-PL"/>
        </w:rPr>
      </w:pPr>
      <w:r w:rsidRPr="00133A05">
        <w:rPr>
          <w:rFonts w:asciiTheme="majorHAnsi" w:eastAsia="Times New Roman" w:hAnsiTheme="majorHAnsi" w:cstheme="majorHAnsi"/>
          <w:iCs/>
          <w:lang w:eastAsia="pl-PL"/>
        </w:rPr>
        <w:t>Ponadto, w odniesieniu do danych przetwarzanych na podstawie zgody ma Pani/Pan dodatkowo prawo do cofnięcia zgody w dowolnym momencie bez wpływu na zgodność z prawem przetwarzania, którego dokonano na podstawie zgody przed jej cofnięciem oraz żądania usunięcia danych. Wycofać się ze zgody można w formie wysłania żądania na nasz adres e-mail lub adres pocztowy. Konsekwencją wycofania się ze zgody będzie brak możliwości przetwarzania przez nas tych danych.</w:t>
      </w:r>
    </w:p>
    <w:p w14:paraId="0B5622DE" w14:textId="34C704D5" w:rsidR="00133A05" w:rsidRPr="00133A05" w:rsidRDefault="00133A05" w:rsidP="00133A05">
      <w:pPr>
        <w:pStyle w:val="Akapitzlist"/>
        <w:suppressAutoHyphens/>
        <w:spacing w:after="0"/>
        <w:jc w:val="both"/>
        <w:rPr>
          <w:rFonts w:asciiTheme="majorHAnsi" w:hAnsiTheme="majorHAnsi" w:cstheme="majorHAnsi"/>
          <w:iCs/>
          <w:lang w:eastAsia="pl-PL"/>
        </w:rPr>
      </w:pPr>
      <w:r w:rsidRPr="00133A05">
        <w:rPr>
          <w:rFonts w:asciiTheme="majorHAnsi" w:hAnsiTheme="majorHAnsi" w:cstheme="majorHAnsi"/>
          <w:iCs/>
          <w:lang w:eastAsia="pl-PL"/>
        </w:rPr>
        <w:t xml:space="preserve"> </w:t>
      </w:r>
    </w:p>
    <w:p w14:paraId="02846370" w14:textId="77777777" w:rsidR="00133A05" w:rsidRPr="00133A05" w:rsidRDefault="00133A05" w:rsidP="00133A05">
      <w:pPr>
        <w:spacing w:after="0"/>
        <w:jc w:val="both"/>
        <w:rPr>
          <w:rFonts w:asciiTheme="majorHAnsi" w:eastAsia="Times New Roman" w:hAnsiTheme="majorHAnsi" w:cstheme="majorHAnsi"/>
          <w:i/>
          <w:lang w:eastAsia="pl-PL"/>
        </w:rPr>
      </w:pPr>
    </w:p>
    <w:p w14:paraId="2BE7696D" w14:textId="77777777" w:rsidR="00133A05" w:rsidRPr="00133A05" w:rsidRDefault="00133A05" w:rsidP="00133A05">
      <w:pPr>
        <w:spacing w:after="0"/>
        <w:jc w:val="both"/>
        <w:rPr>
          <w:rFonts w:asciiTheme="majorHAnsi" w:eastAsia="Times New Roman" w:hAnsiTheme="majorHAnsi" w:cstheme="majorHAnsi"/>
          <w:iCs/>
          <w:lang w:eastAsia="pl-PL"/>
        </w:rPr>
      </w:pPr>
    </w:p>
    <w:p w14:paraId="68611071" w14:textId="77777777" w:rsidR="00AD2CC8" w:rsidRPr="00E96B24" w:rsidRDefault="00AD2CC8">
      <w:pPr>
        <w:rPr>
          <w:rFonts w:asciiTheme="majorHAnsi" w:hAnsiTheme="majorHAnsi"/>
        </w:rPr>
      </w:pPr>
    </w:p>
    <w:sectPr w:rsidR="00AD2CC8" w:rsidRPr="00E96B24" w:rsidSect="00717E16">
      <w:pgSz w:w="11906" w:h="16838"/>
      <w:pgMar w:top="567" w:right="1133"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62658"/>
    <w:multiLevelType w:val="hybridMultilevel"/>
    <w:tmpl w:val="5888D252"/>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24033297"/>
    <w:multiLevelType w:val="hybridMultilevel"/>
    <w:tmpl w:val="0372A16C"/>
    <w:lvl w:ilvl="0" w:tplc="7C2058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25FD03F4"/>
    <w:multiLevelType w:val="hybridMultilevel"/>
    <w:tmpl w:val="92E607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8364DF9"/>
    <w:multiLevelType w:val="multilevel"/>
    <w:tmpl w:val="2B7486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6B9118E"/>
    <w:multiLevelType w:val="hybridMultilevel"/>
    <w:tmpl w:val="62DADE7E"/>
    <w:lvl w:ilvl="0" w:tplc="7C2058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8153556"/>
    <w:multiLevelType w:val="hybridMultilevel"/>
    <w:tmpl w:val="C6AC64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3FCB0419"/>
    <w:multiLevelType w:val="hybridMultilevel"/>
    <w:tmpl w:val="EB38775C"/>
    <w:lvl w:ilvl="0" w:tplc="7C2058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6E30090"/>
    <w:multiLevelType w:val="hybridMultilevel"/>
    <w:tmpl w:val="687A6D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741C18D4"/>
    <w:multiLevelType w:val="hybridMultilevel"/>
    <w:tmpl w:val="4A4831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8"/>
  </w:num>
  <w:num w:numId="3">
    <w:abstractNumId w:val="0"/>
  </w:num>
  <w:num w:numId="4">
    <w:abstractNumId w:val="2"/>
  </w:num>
  <w:num w:numId="5">
    <w:abstractNumId w:val="4"/>
  </w:num>
  <w:num w:numId="6">
    <w:abstractNumId w:val="6"/>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C19"/>
    <w:rsid w:val="00133A05"/>
    <w:rsid w:val="00285055"/>
    <w:rsid w:val="002C54EB"/>
    <w:rsid w:val="00437678"/>
    <w:rsid w:val="0045563B"/>
    <w:rsid w:val="00467ED0"/>
    <w:rsid w:val="004705E0"/>
    <w:rsid w:val="00510348"/>
    <w:rsid w:val="00597F08"/>
    <w:rsid w:val="00717E16"/>
    <w:rsid w:val="008564DE"/>
    <w:rsid w:val="008A0B04"/>
    <w:rsid w:val="00952C19"/>
    <w:rsid w:val="00A34446"/>
    <w:rsid w:val="00A474D6"/>
    <w:rsid w:val="00AD2CC8"/>
    <w:rsid w:val="00AF39EE"/>
    <w:rsid w:val="00B179E5"/>
    <w:rsid w:val="00CC62DA"/>
    <w:rsid w:val="00CC7CB6"/>
    <w:rsid w:val="00D60DF0"/>
    <w:rsid w:val="00DD065C"/>
    <w:rsid w:val="00E12BF9"/>
    <w:rsid w:val="00E96B24"/>
    <w:rsid w:val="00EE2DE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F6FB2"/>
  <w15:docId w15:val="{61957661-BD69-41AB-9163-ECC4B129C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52C19"/>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952C19"/>
    <w:pPr>
      <w:ind w:left="720"/>
      <w:contextualSpacing/>
    </w:pPr>
  </w:style>
  <w:style w:type="character" w:styleId="Hipercze">
    <w:name w:val="Hyperlink"/>
    <w:basedOn w:val="Domylnaczcionkaakapitu"/>
    <w:uiPriority w:val="99"/>
    <w:unhideWhenUsed/>
    <w:rsid w:val="00952C19"/>
    <w:rPr>
      <w:color w:val="0000FF"/>
      <w:u w:val="single"/>
    </w:rPr>
  </w:style>
  <w:style w:type="character" w:customStyle="1" w:styleId="markedcontent">
    <w:name w:val="markedcontent"/>
    <w:basedOn w:val="Domylnaczcionkaakapitu"/>
    <w:rsid w:val="00952C19"/>
  </w:style>
  <w:style w:type="paragraph" w:styleId="Tekstdymka">
    <w:name w:val="Balloon Text"/>
    <w:basedOn w:val="Normalny"/>
    <w:link w:val="TekstdymkaZnak"/>
    <w:uiPriority w:val="99"/>
    <w:semiHidden/>
    <w:unhideWhenUsed/>
    <w:rsid w:val="00A344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4446"/>
    <w:rPr>
      <w:rFonts w:ascii="Segoe UI" w:hAnsi="Segoe UI" w:cs="Segoe UI"/>
      <w:sz w:val="18"/>
      <w:szCs w:val="18"/>
    </w:rPr>
  </w:style>
  <w:style w:type="character" w:styleId="Odwoaniedokomentarza">
    <w:name w:val="annotation reference"/>
    <w:basedOn w:val="Domylnaczcionkaakapitu"/>
    <w:uiPriority w:val="99"/>
    <w:semiHidden/>
    <w:unhideWhenUsed/>
    <w:rsid w:val="002C54EB"/>
    <w:rPr>
      <w:sz w:val="16"/>
      <w:szCs w:val="16"/>
    </w:rPr>
  </w:style>
  <w:style w:type="paragraph" w:styleId="Tekstkomentarza">
    <w:name w:val="annotation text"/>
    <w:basedOn w:val="Normalny"/>
    <w:link w:val="TekstkomentarzaZnak"/>
    <w:uiPriority w:val="99"/>
    <w:semiHidden/>
    <w:unhideWhenUsed/>
    <w:rsid w:val="002C54E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C54EB"/>
    <w:rPr>
      <w:sz w:val="20"/>
      <w:szCs w:val="20"/>
    </w:rPr>
  </w:style>
  <w:style w:type="paragraph" w:styleId="Tematkomentarza">
    <w:name w:val="annotation subject"/>
    <w:basedOn w:val="Tekstkomentarza"/>
    <w:next w:val="Tekstkomentarza"/>
    <w:link w:val="TematkomentarzaZnak"/>
    <w:uiPriority w:val="99"/>
    <w:semiHidden/>
    <w:unhideWhenUsed/>
    <w:rsid w:val="002C54EB"/>
    <w:rPr>
      <w:b/>
      <w:bCs/>
    </w:rPr>
  </w:style>
  <w:style w:type="character" w:customStyle="1" w:styleId="TematkomentarzaZnak">
    <w:name w:val="Temat komentarza Znak"/>
    <w:basedOn w:val="TekstkomentarzaZnak"/>
    <w:link w:val="Tematkomentarza"/>
    <w:uiPriority w:val="99"/>
    <w:semiHidden/>
    <w:rsid w:val="002C54EB"/>
    <w:rPr>
      <w:b/>
      <w:bCs/>
      <w:sz w:val="20"/>
      <w:szCs w:val="20"/>
    </w:rPr>
  </w:style>
  <w:style w:type="table" w:styleId="Tabela-Siatka">
    <w:name w:val="Table Grid"/>
    <w:basedOn w:val="Standardowy"/>
    <w:uiPriority w:val="39"/>
    <w:rsid w:val="00285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5055"/>
    <w:pPr>
      <w:autoSpaceDE w:val="0"/>
      <w:autoSpaceDN w:val="0"/>
      <w:adjustRightInd w:val="0"/>
      <w:spacing w:after="0" w:line="240" w:lineRule="auto"/>
    </w:pPr>
    <w:rPr>
      <w:rFonts w:ascii="Times New Roman" w:hAnsi="Times New Roman" w:cs="Times New Roman"/>
      <w:color w:val="000000"/>
      <w:sz w:val="24"/>
      <w:szCs w:val="24"/>
    </w:rPr>
  </w:style>
  <w:style w:type="character" w:styleId="Nierozpoznanawzmianka">
    <w:name w:val="Unresolved Mention"/>
    <w:basedOn w:val="Domylnaczcionkaakapitu"/>
    <w:uiPriority w:val="99"/>
    <w:semiHidden/>
    <w:unhideWhenUsed/>
    <w:rsid w:val="00CC7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laria@uodo.gov.pl" TargetMode="External"/><Relationship Id="rId5" Type="http://schemas.openxmlformats.org/officeDocument/2006/relationships/hyperlink" Target="mailto:iod@chodec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1086</Words>
  <Characters>6519</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Witkowska</dc:creator>
  <cp:keywords/>
  <dc:description/>
  <cp:lastModifiedBy>asus</cp:lastModifiedBy>
  <cp:revision>6</cp:revision>
  <cp:lastPrinted>2022-08-09T07:49:00Z</cp:lastPrinted>
  <dcterms:created xsi:type="dcterms:W3CDTF">2022-09-08T11:03:00Z</dcterms:created>
  <dcterms:modified xsi:type="dcterms:W3CDTF">2022-10-04T06:21:00Z</dcterms:modified>
</cp:coreProperties>
</file>